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30000475"/>
      <w:r>
        <w:rPr>
          <w:rFonts w:hint="eastAsia"/>
        </w:rPr>
        <w:t>模型监控报告</w:t>
      </w:r>
      <w:bookmarkEnd w:id="0"/>
    </w:p>
    <w:p w14:paraId="7A706EB8" w14:textId="389B932C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5149E993" w14:textId="44F8BA92" w:rsidR="00E86088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0000475" w:history="1">
            <w:r w:rsidR="00E86088" w:rsidRPr="00025CF3">
              <w:rPr>
                <w:rStyle w:val="a3"/>
                <w:noProof/>
              </w:rPr>
              <w:t>模型监控报告</w:t>
            </w:r>
            <w:r w:rsidR="00E86088">
              <w:rPr>
                <w:noProof/>
                <w:webHidden/>
              </w:rPr>
              <w:tab/>
            </w:r>
            <w:r w:rsidR="00E86088">
              <w:rPr>
                <w:noProof/>
                <w:webHidden/>
              </w:rPr>
              <w:fldChar w:fldCharType="begin"/>
            </w:r>
            <w:r w:rsidR="00E86088">
              <w:rPr>
                <w:noProof/>
                <w:webHidden/>
              </w:rPr>
              <w:instrText xml:space="preserve"> PAGEREF _Toc30000475 \h </w:instrText>
            </w:r>
            <w:r w:rsidR="00E86088">
              <w:rPr>
                <w:noProof/>
                <w:webHidden/>
              </w:rPr>
            </w:r>
            <w:r w:rsidR="00E86088"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1</w:t>
            </w:r>
            <w:r w:rsidR="00E86088">
              <w:rPr>
                <w:noProof/>
                <w:webHidden/>
              </w:rPr>
              <w:fldChar w:fldCharType="end"/>
            </w:r>
          </w:hyperlink>
        </w:p>
        <w:p w14:paraId="1B928F63" w14:textId="0D0BE2E3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6" w:history="1">
            <w:r w:rsidRPr="00025CF3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937A6A" w14:textId="0FD4B5F2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7" w:history="1">
            <w:r w:rsidRPr="00025CF3">
              <w:rPr>
                <w:rStyle w:val="a3"/>
                <w:noProof/>
              </w:rPr>
              <w:t>报告总结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CC3038" w14:textId="444C5953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8" w:history="1">
            <w:r w:rsidRPr="00025CF3">
              <w:rPr>
                <w:rStyle w:val="a3"/>
                <w:noProof/>
              </w:rPr>
              <w:t>首贷融合模型(去运营商)v3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62838C" w14:textId="1B85A96D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79" w:history="1">
            <w:r w:rsidRPr="00025CF3">
              <w:rPr>
                <w:rStyle w:val="a3"/>
                <w:noProof/>
              </w:rPr>
              <w:t>复贷融合模型(去运营商)v4_1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5D7C54" w14:textId="2851B66A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0" w:history="1">
            <w:r w:rsidRPr="00025CF3">
              <w:rPr>
                <w:rStyle w:val="a3"/>
                <w:noProof/>
              </w:rPr>
              <w:t>复贷v4分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77A70F" w14:textId="7DCA5C12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1" w:history="1">
            <w:r w:rsidRPr="00025CF3">
              <w:rPr>
                <w:rStyle w:val="a3"/>
                <w:noProof/>
              </w:rPr>
              <w:t>新颜v3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50F717" w14:textId="1068042C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2" w:history="1">
            <w:r w:rsidRPr="00025CF3">
              <w:rPr>
                <w:rStyle w:val="a3"/>
                <w:noProof/>
              </w:rPr>
              <w:t>同盾分v2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2404F3" w14:textId="7882B0C9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3" w:history="1">
            <w:r w:rsidRPr="00025CF3">
              <w:rPr>
                <w:rStyle w:val="a3"/>
                <w:noProof/>
              </w:rPr>
              <w:t>同盾分v2_1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E9EB8" w14:textId="4784A1D8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4" w:history="1">
            <w:r w:rsidRPr="00025CF3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7BB469" w14:textId="638775D7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5" w:history="1">
            <w:r w:rsidRPr="00025CF3">
              <w:rPr>
                <w:rStyle w:val="a3"/>
                <w:noProof/>
              </w:rPr>
              <w:t>冰鉴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C5097E" w14:textId="213BCCC3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6" w:history="1">
            <w:r w:rsidRPr="00025CF3">
              <w:rPr>
                <w:rStyle w:val="a3"/>
                <w:noProof/>
              </w:rPr>
              <w:t>拍拍信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0A0F99" w14:textId="285A4A04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7" w:history="1">
            <w:r w:rsidRPr="00025CF3">
              <w:rPr>
                <w:rStyle w:val="a3"/>
                <w:noProof/>
              </w:rPr>
              <w:t>品钛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053ED7" w14:textId="79066D46" w:rsidR="00E86088" w:rsidRDefault="00E86088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30000488" w:history="1">
            <w:r w:rsidRPr="00025CF3">
              <w:rPr>
                <w:rStyle w:val="a3"/>
                <w:noProof/>
              </w:rPr>
              <w:t>高德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_Toc30000488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93B93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0748AB48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30000476"/>
      <w:r>
        <w:rPr>
          <w:rFonts w:hint="eastAsia"/>
        </w:rPr>
        <w:lastRenderedPageBreak/>
        <w:t>报告概述</w:t>
      </w:r>
      <w:bookmarkEnd w:id="1"/>
    </w:p>
    <w:p w14:paraId="21065F76" w14:textId="65A72799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204A8762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4756DBF6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</w:t>
      </w:r>
      <w:r w:rsidR="00207DE3">
        <w:t>20</w:t>
      </w:r>
      <w:r>
        <w:rPr>
          <w:rFonts w:hint="eastAsia"/>
        </w:rPr>
        <w:t>-</w:t>
      </w:r>
      <w:r w:rsidR="00207DE3">
        <w:t>01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3E8479C5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207DE3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CF114B">
        <w:t>1</w:t>
      </w:r>
      <w:r w:rsidR="00207DE3">
        <w:t>1</w:t>
      </w:r>
      <w:r>
        <w:rPr>
          <w:rFonts w:hint="eastAsia"/>
        </w:rPr>
        <w:t>-1</w:t>
      </w:r>
      <w:r w:rsidR="00C9322A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5347173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</w:t>
      </w:r>
      <w:r w:rsidR="00207DE3">
        <w:t>3</w:t>
      </w:r>
      <w:r w:rsidR="00177F29">
        <w:rPr>
          <w:rFonts w:hint="eastAsia"/>
        </w:rPr>
        <w:t>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2DE02E09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C9322A">
        <w:t>1</w:t>
      </w:r>
      <w:r w:rsidR="00E86088">
        <w:rPr>
          <w:rFonts w:hint="eastAsia"/>
        </w:rPr>
        <w:t>1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首贷融合模型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r w:rsidRPr="00A86ECB">
        <w:t>model_exec_data_source#fst_xy_td_pt_gd_ppx_tx_tz</w:t>
      </w:r>
    </w:p>
    <w:p w14:paraId="0DF7593C" w14:textId="28DBF71E" w:rsidR="00A86ECB" w:rsidRDefault="00C9322A" w:rsidP="00207DE3">
      <w:pPr>
        <w:pStyle w:val="a4"/>
        <w:numPr>
          <w:ilvl w:val="0"/>
          <w:numId w:val="6"/>
        </w:numPr>
        <w:ind w:firstLineChars="0"/>
      </w:pPr>
      <w:r w:rsidRPr="00C9322A">
        <w:rPr>
          <w:rFonts w:hint="eastAsia"/>
        </w:rPr>
        <w:t>复贷融合模型</w:t>
      </w:r>
      <w:r w:rsidRPr="00C9322A">
        <w:t>(去运营商)v4</w:t>
      </w:r>
      <w:r w:rsidR="00474643">
        <w:t>_</w:t>
      </w:r>
      <w:r w:rsidRPr="00C9322A">
        <w:t>1</w:t>
      </w:r>
      <w:r>
        <w:tab/>
      </w:r>
      <w:r>
        <w:tab/>
      </w:r>
      <w:r>
        <w:tab/>
      </w:r>
      <w:r w:rsidRPr="00C9322A">
        <w:t>model_exec_data_source#reloan_assemble_v4_1_score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复贷</w:t>
      </w:r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</w:p>
    <w:p w14:paraId="3F5666AE" w14:textId="333E4784" w:rsidR="007E1607" w:rsidRDefault="007E1607" w:rsidP="00C9322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同盾分</w:t>
      </w:r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774A67FE" w14:textId="3315BEDA" w:rsidR="00137D67" w:rsidRDefault="00137D67" w:rsidP="00C9322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同盾分v2_1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  <w:r>
        <w:rPr>
          <w:rFonts w:hint="eastAsia"/>
        </w:rPr>
        <w:t>_1</w:t>
      </w:r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腾讯反欺诈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third_data_source#tencent_risk_new_riskScore</w:t>
      </w:r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third_data_source#bj_hawk_bj_score</w:t>
      </w:r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ppx_model_result#scoreSma</w:t>
      </w:r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品钛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third_data_source#pintai_cash_loan_score</w:t>
      </w:r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2D5CFE8A" w:rsidR="00EC2652" w:rsidRDefault="00EC2652" w:rsidP="003D1611"/>
    <w:p w14:paraId="639DACED" w14:textId="32FFF42A" w:rsidR="00207DE3" w:rsidRDefault="00207DE3" w:rsidP="003D1611"/>
    <w:p w14:paraId="2046B099" w14:textId="77777777" w:rsidR="00207DE3" w:rsidRDefault="00207DE3" w:rsidP="003D1611"/>
    <w:p w14:paraId="36A9AC5D" w14:textId="689B221F" w:rsidR="00C92B19" w:rsidRDefault="00C92B19" w:rsidP="00C92B19">
      <w:pPr>
        <w:pStyle w:val="2"/>
      </w:pPr>
      <w:bookmarkStart w:id="2" w:name="_Toc30000477"/>
      <w:r>
        <w:rPr>
          <w:rFonts w:hint="eastAsia"/>
        </w:rPr>
        <w:lastRenderedPageBreak/>
        <w:t>报告总结</w:t>
      </w:r>
      <w:bookmarkEnd w:id="2"/>
    </w:p>
    <w:p w14:paraId="2278EEAF" w14:textId="129F9D3C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600DDBD8" w14:textId="77777777" w:rsidR="00137D67" w:rsidRDefault="00137D67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在12月下旬,</w:t>
      </w:r>
      <w:r>
        <w:t xml:space="preserve"> </w:t>
      </w:r>
      <w:r>
        <w:rPr>
          <w:rFonts w:hint="eastAsia"/>
        </w:rPr>
        <w:t>新的首复贷融合模型(首贷融合模型V</w:t>
      </w:r>
      <w:r>
        <w:t>4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复贷融合模型V</w:t>
      </w:r>
      <w:r>
        <w:t>5</w:t>
      </w:r>
      <w:r>
        <w:rPr>
          <w:rFonts w:hint="eastAsia"/>
        </w:rPr>
        <w:t>)开始上线用于决策.</w:t>
      </w:r>
      <w:r>
        <w:t xml:space="preserve"> </w:t>
      </w:r>
    </w:p>
    <w:p w14:paraId="1AE01D2F" w14:textId="6642C80F" w:rsidR="00CB46B8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张潇睿</w:t>
      </w:r>
      <w:r w:rsidR="00137D67">
        <w:rPr>
          <w:rFonts w:hint="eastAsia"/>
        </w:rPr>
        <w:t>首贷融合模型</w:t>
      </w:r>
      <w:r>
        <w:rPr>
          <w:rFonts w:hint="eastAsia"/>
        </w:rPr>
        <w:t>V</w:t>
      </w:r>
      <w:r>
        <w:t>4</w:t>
      </w:r>
      <w:r w:rsidR="00137D67">
        <w:rPr>
          <w:rFonts w:hint="eastAsia"/>
        </w:rPr>
        <w:t>用到的子模型分为:</w:t>
      </w:r>
      <w:r>
        <w:t xml:space="preserve"> </w:t>
      </w:r>
      <w:r w:rsidR="007166AB">
        <w:rPr>
          <w:rFonts w:hint="eastAsia"/>
        </w:rPr>
        <w:t>新颜V</w:t>
      </w:r>
      <w:r w:rsidR="007166AB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r>
        <w:rPr>
          <w:rFonts w:hint="eastAsia"/>
        </w:rPr>
        <w:t>腾讯反欺诈新分,</w:t>
      </w:r>
      <w:r>
        <w:t xml:space="preserve"> </w:t>
      </w:r>
      <w:r w:rsidR="007166AB">
        <w:rPr>
          <w:rFonts w:hint="eastAsia"/>
        </w:rPr>
        <w:t>友盟小额.</w:t>
      </w:r>
    </w:p>
    <w:p w14:paraId="468FDF8E" w14:textId="380BE00B" w:rsidR="00137D67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舒皓月复贷融合模型V</w:t>
      </w:r>
      <w:r>
        <w:t>5</w:t>
      </w:r>
      <w:r>
        <w:rPr>
          <w:rFonts w:hint="eastAsia"/>
        </w:rPr>
        <w:t>用到的子模型分为:</w:t>
      </w:r>
      <w:r>
        <w:t xml:space="preserve"> </w:t>
      </w:r>
      <w:r>
        <w:rPr>
          <w:rFonts w:hint="eastAsia"/>
        </w:rPr>
        <w:t>新颜V</w:t>
      </w:r>
      <w:r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灵芝分13,</w:t>
      </w:r>
      <w:r>
        <w:t xml:space="preserve"> </w:t>
      </w:r>
      <w:r>
        <w:rPr>
          <w:rFonts w:hint="eastAsia"/>
        </w:rPr>
        <w:t>灵芝分26,</w:t>
      </w:r>
      <w:r>
        <w:t xml:space="preserve"> </w:t>
      </w:r>
      <w:r>
        <w:rPr>
          <w:rFonts w:hint="eastAsia"/>
        </w:rPr>
        <w:t>复贷V</w:t>
      </w:r>
      <w:r>
        <w:t>4</w:t>
      </w:r>
      <w:r>
        <w:rPr>
          <w:rFonts w:hint="eastAsia"/>
        </w:rPr>
        <w:t>.</w:t>
      </w:r>
    </w:p>
    <w:p w14:paraId="37416486" w14:textId="77777777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张贺迪催收V</w:t>
      </w:r>
      <w:r>
        <w:t>2</w:t>
      </w:r>
      <w:r>
        <w:rPr>
          <w:rFonts w:hint="eastAsia"/>
        </w:rPr>
        <w:t>模型上线,</w:t>
      </w:r>
      <w:r>
        <w:t xml:space="preserve"> </w:t>
      </w:r>
      <w:r>
        <w:rPr>
          <w:rFonts w:hint="eastAsia"/>
        </w:rPr>
        <w:t>百融V</w:t>
      </w:r>
      <w:r>
        <w:t>3</w:t>
      </w:r>
      <w:r>
        <w:rPr>
          <w:rFonts w:hint="eastAsia"/>
        </w:rPr>
        <w:t>模型基本完成.</w:t>
      </w:r>
      <w:r>
        <w:t xml:space="preserve"> </w:t>
      </w:r>
    </w:p>
    <w:p w14:paraId="26ADE06A" w14:textId="74B1CE90" w:rsidR="00762455" w:rsidRDefault="00762455" w:rsidP="00137D67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朴奕的探知模型开始建模.</w:t>
      </w:r>
    </w:p>
    <w:p w14:paraId="7384AAE3" w14:textId="49A07EA9" w:rsidR="00137D67" w:rsidRDefault="00762455" w:rsidP="00762455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6EE339A" w14:textId="6D385659" w:rsidR="007E3425" w:rsidRDefault="007D471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首贷融合模型V</w:t>
      </w:r>
      <w:r>
        <w:t>3</w:t>
      </w:r>
      <w:r>
        <w:rPr>
          <w:rFonts w:hint="eastAsia"/>
        </w:rPr>
        <w:t>在上线后</w:t>
      </w:r>
      <w:r w:rsidR="007166AB">
        <w:rPr>
          <w:rFonts w:hint="eastAsia"/>
        </w:rPr>
        <w:t>一段时间有相对稳定表现以后,</w:t>
      </w:r>
      <w:r w:rsidR="007166AB">
        <w:t xml:space="preserve"> </w:t>
      </w:r>
      <w:r w:rsidR="007166AB">
        <w:rPr>
          <w:rFonts w:hint="eastAsia"/>
        </w:rPr>
        <w:t>整体在0.6左右,</w:t>
      </w:r>
      <w:r w:rsidR="007166AB">
        <w:t xml:space="preserve"> </w:t>
      </w:r>
      <w:r w:rsidR="007166AB">
        <w:rPr>
          <w:rFonts w:hint="eastAsia"/>
        </w:rPr>
        <w:t>大部分客群在各时间段的A</w:t>
      </w:r>
      <w:r w:rsidR="007166AB">
        <w:t>UC</w:t>
      </w:r>
      <w:r w:rsidR="007166AB">
        <w:rPr>
          <w:rFonts w:hint="eastAsia"/>
        </w:rPr>
        <w:t>在0.55以上.</w:t>
      </w:r>
    </w:p>
    <w:p w14:paraId="1B1357E0" w14:textId="4855E87A" w:rsidR="002D53D1" w:rsidRDefault="002D53D1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复贷融合模型V</w:t>
      </w:r>
      <w:r>
        <w:t>4</w:t>
      </w:r>
      <w:r w:rsidR="007166AB">
        <w:rPr>
          <w:rFonts w:hint="eastAsia"/>
        </w:rPr>
        <w:t>_1在V</w:t>
      </w:r>
      <w:r w:rsidR="007166AB">
        <w:t>4</w:t>
      </w:r>
      <w:r w:rsidR="007166AB">
        <w:rPr>
          <w:rFonts w:hint="eastAsia"/>
        </w:rPr>
        <w:t>的基础上去除华道后,</w:t>
      </w:r>
      <w:r w:rsidR="007166AB">
        <w:t xml:space="preserve"> </w:t>
      </w:r>
      <w:r w:rsidR="007166AB">
        <w:rPr>
          <w:rFonts w:hint="eastAsia"/>
        </w:rPr>
        <w:t>整体的A</w:t>
      </w:r>
      <w:r w:rsidR="007166AB">
        <w:t>UC</w:t>
      </w:r>
      <w:r w:rsidR="007166AB">
        <w:rPr>
          <w:rFonts w:hint="eastAsia"/>
        </w:rPr>
        <w:t>提升了一些,</w:t>
      </w:r>
      <w:r w:rsidR="007166AB">
        <w:t xml:space="preserve"> </w:t>
      </w:r>
      <w:r w:rsidR="007166AB">
        <w:rPr>
          <w:rFonts w:hint="eastAsia"/>
        </w:rPr>
        <w:t>在0.63</w:t>
      </w:r>
      <w:r w:rsidR="007166AB">
        <w:t xml:space="preserve"> </w:t>
      </w:r>
      <w:r w:rsidR="007166AB">
        <w:rPr>
          <w:rFonts w:hint="eastAsia"/>
        </w:rPr>
        <w:t>~</w:t>
      </w:r>
      <w:r w:rsidR="007166AB">
        <w:t xml:space="preserve"> </w:t>
      </w:r>
      <w:r w:rsidR="007166AB">
        <w:rPr>
          <w:rFonts w:hint="eastAsia"/>
        </w:rPr>
        <w:t>0.65之间.</w:t>
      </w:r>
      <w:r w:rsidR="007166AB">
        <w:t xml:space="preserve"> </w:t>
      </w:r>
      <w:r w:rsidR="007166AB">
        <w:rPr>
          <w:rFonts w:hint="eastAsia"/>
        </w:rPr>
        <w:t>主要客群的A</w:t>
      </w:r>
      <w:r w:rsidR="007166AB">
        <w:t>UC</w:t>
      </w:r>
      <w:r w:rsidR="007166AB">
        <w:rPr>
          <w:rFonts w:hint="eastAsia"/>
        </w:rPr>
        <w:t>几乎都在0.6以上.</w:t>
      </w:r>
    </w:p>
    <w:p w14:paraId="67119272" w14:textId="6AC90495" w:rsidR="007E3425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</w:t>
      </w:r>
      <w:r w:rsidR="000056F8">
        <w:rPr>
          <w:rFonts w:hint="eastAsia"/>
        </w:rPr>
        <w:t>60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同盾V</w:t>
      </w:r>
      <w:r w:rsidR="00E52F9D">
        <w:t>2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</w:t>
      </w:r>
      <w:r w:rsidR="002D13EB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0056F8">
        <w:rPr>
          <w:rFonts w:hint="eastAsia"/>
        </w:rPr>
        <w:t>5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0056F8">
        <w:rPr>
          <w:rFonts w:hint="eastAsia"/>
        </w:rPr>
        <w:t>在</w:t>
      </w:r>
      <w:r w:rsidR="00E52F9D">
        <w:rPr>
          <w:rFonts w:hint="eastAsia"/>
        </w:rPr>
        <w:t>0.5</w:t>
      </w:r>
      <w:r w:rsidR="002D13EB">
        <w:rPr>
          <w:rFonts w:hint="eastAsia"/>
        </w:rPr>
        <w:t>3</w:t>
      </w:r>
      <w:r w:rsidR="000056F8">
        <w:t xml:space="preserve"> </w:t>
      </w:r>
      <w:r w:rsidR="000056F8">
        <w:rPr>
          <w:rFonts w:hint="eastAsia"/>
        </w:rPr>
        <w:t>~</w:t>
      </w:r>
      <w:r w:rsidR="000056F8">
        <w:t xml:space="preserve"> </w:t>
      </w:r>
      <w:r w:rsidR="000056F8">
        <w:rPr>
          <w:rFonts w:hint="eastAsia"/>
        </w:rPr>
        <w:t>0.5</w:t>
      </w:r>
      <w:r w:rsidR="002D13EB">
        <w:rPr>
          <w:rFonts w:hint="eastAsia"/>
        </w:rPr>
        <w:t>5</w:t>
      </w:r>
      <w:r w:rsidR="00E52F9D">
        <w:rPr>
          <w:rFonts w:hint="eastAsia"/>
        </w:rPr>
        <w:t>.</w:t>
      </w:r>
      <w:r w:rsidR="00043D71">
        <w:t xml:space="preserve"> </w:t>
      </w:r>
      <w:r w:rsidR="00043D71">
        <w:rPr>
          <w:rFonts w:hint="eastAsia"/>
        </w:rPr>
        <w:t>拍拍信区分度衰减较快,</w:t>
      </w:r>
      <w:r w:rsidR="00043D71">
        <w:t xml:space="preserve"> </w:t>
      </w:r>
      <w:r w:rsidR="00043D71">
        <w:rPr>
          <w:rFonts w:hint="eastAsia"/>
        </w:rPr>
        <w:t>在10月</w:t>
      </w:r>
      <w:r w:rsidR="000056F8">
        <w:rPr>
          <w:rFonts w:hint="eastAsia"/>
        </w:rPr>
        <w:t>以后</w:t>
      </w:r>
      <w:r w:rsidR="00043D71">
        <w:rPr>
          <w:rFonts w:hint="eastAsia"/>
        </w:rPr>
        <w:t>没有区分度</w:t>
      </w:r>
      <w:r w:rsidR="000056F8">
        <w:rPr>
          <w:rFonts w:hint="eastAsia"/>
        </w:rPr>
        <w:t>(</w:t>
      </w:r>
      <w:r w:rsidR="000056F8">
        <w:t>AUC</w:t>
      </w:r>
      <w:r w:rsidR="000056F8">
        <w:rPr>
          <w:rFonts w:hint="eastAsia"/>
        </w:rPr>
        <w:t>约为0.5,</w:t>
      </w:r>
      <w:r w:rsidR="000056F8">
        <w:t xml:space="preserve"> </w:t>
      </w:r>
      <w:r w:rsidR="000056F8">
        <w:rPr>
          <w:rFonts w:hint="eastAsia"/>
        </w:rPr>
        <w:t>甚至低于0.5)</w:t>
      </w:r>
      <w:r w:rsidR="00043D71">
        <w:rPr>
          <w:rFonts w:hint="eastAsia"/>
        </w:rPr>
        <w:t>.</w:t>
      </w:r>
      <w:r w:rsidR="00043D71">
        <w:t xml:space="preserve"> </w:t>
      </w:r>
      <w:r w:rsidR="00043D71">
        <w:rPr>
          <w:rFonts w:hint="eastAsia"/>
        </w:rPr>
        <w:t>品钛的A</w:t>
      </w:r>
      <w:r w:rsidR="00043D71">
        <w:t>UC</w:t>
      </w:r>
      <w:r w:rsidR="00043D71">
        <w:rPr>
          <w:rFonts w:hint="eastAsia"/>
        </w:rPr>
        <w:t>在0.58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0.60.</w:t>
      </w:r>
      <w:r w:rsidR="00043D71">
        <w:t xml:space="preserve"> </w:t>
      </w:r>
      <w:r w:rsidR="00043D71">
        <w:rPr>
          <w:rFonts w:hint="eastAsia"/>
        </w:rPr>
        <w:t>高德的A</w:t>
      </w:r>
      <w:r w:rsidR="00043D71">
        <w:t>UC</w:t>
      </w:r>
      <w:r w:rsidR="00043D71">
        <w:rPr>
          <w:rFonts w:hint="eastAsia"/>
        </w:rPr>
        <w:t>在0.57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</w:t>
      </w:r>
      <w:r w:rsidR="002D13EB">
        <w:rPr>
          <w:rFonts w:hint="eastAsia"/>
        </w:rPr>
        <w:t>2</w:t>
      </w:r>
      <w:r w:rsidR="00043D71">
        <w:rPr>
          <w:rFonts w:hint="eastAsia"/>
        </w:rPr>
        <w:t>.</w:t>
      </w:r>
    </w:p>
    <w:p w14:paraId="7CFDEAB3" w14:textId="0B071AE5" w:rsidR="00C1308B" w:rsidRDefault="00C1308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在复贷融合模型使用到的子分中,</w:t>
      </w:r>
      <w:r>
        <w:t xml:space="preserve"> </w:t>
      </w:r>
      <w:r w:rsidR="00E52F9D">
        <w:rPr>
          <w:rFonts w:hint="eastAsia"/>
        </w:rPr>
        <w:t>新颜V</w:t>
      </w:r>
      <w:r w:rsidR="00E52F9D"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在0.58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</w:t>
      </w:r>
      <w:r w:rsidR="00700AB3">
        <w:rPr>
          <w:rFonts w:hint="eastAsia"/>
        </w:rPr>
        <w:t>2</w:t>
      </w:r>
      <w:r w:rsidR="00E52F9D">
        <w:rPr>
          <w:rFonts w:hint="eastAsia"/>
        </w:rPr>
        <w:t>.</w:t>
      </w:r>
      <w:r w:rsidR="00E52F9D">
        <w:t xml:space="preserve"> </w:t>
      </w:r>
      <w:r w:rsidR="00E52F9D">
        <w:rPr>
          <w:rFonts w:hint="eastAsia"/>
        </w:rPr>
        <w:t>复贷V</w:t>
      </w:r>
      <w:r w:rsidR="00E52F9D">
        <w:t>4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在0.6</w:t>
      </w:r>
      <w:r w:rsidR="00700AB3">
        <w:rPr>
          <w:rFonts w:hint="eastAsia"/>
        </w:rPr>
        <w:t>3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0.66.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E52F9D">
        <w:rPr>
          <w:rFonts w:hint="eastAsia"/>
        </w:rPr>
        <w:t>在0.55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</w:t>
      </w:r>
      <w:r w:rsidR="00700AB3">
        <w:rPr>
          <w:rFonts w:hint="eastAsia"/>
        </w:rPr>
        <w:t>7</w:t>
      </w:r>
      <w:r w:rsidR="00E52F9D">
        <w:rPr>
          <w:rFonts w:hint="eastAsia"/>
        </w:rPr>
        <w:t>.</w:t>
      </w:r>
    </w:p>
    <w:p w14:paraId="2A9F87C1" w14:textId="45C76041" w:rsidR="007A4410" w:rsidRDefault="007A4410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以百分制来表示各个模型的区分度,</w:t>
      </w:r>
      <w:r>
        <w:t xml:space="preserve"> </w:t>
      </w:r>
      <w:r>
        <w:rPr>
          <w:rFonts w:hint="eastAsia"/>
        </w:rPr>
        <w:t>直观地体现模型之间区分度的相对差距(人为给定,</w:t>
      </w:r>
      <w:r>
        <w:t xml:space="preserve"> </w:t>
      </w:r>
      <w:r>
        <w:rPr>
          <w:rFonts w:hint="eastAsia"/>
        </w:rPr>
        <w:t>仅供参考).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7A4410" w14:paraId="130AF7F0" w14:textId="77777777" w:rsidTr="007A441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F265A48" w14:textId="77777777" w:rsidR="007A4410" w:rsidRDefault="007A4410" w:rsidP="007A4410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6266B5" w14:textId="77777777" w:rsidR="007A4410" w:rsidRDefault="007A4410" w:rsidP="007A441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区分度</w:t>
            </w:r>
          </w:p>
        </w:tc>
      </w:tr>
      <w:tr w:rsidR="007A4410" w14:paraId="044DA732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6D65EEC" w14:textId="717F9673" w:rsidR="007A4410" w:rsidRDefault="007A4410" w:rsidP="007A4410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09044813" w14:textId="2700B037" w:rsidR="007A4410" w:rsidRPr="00947418" w:rsidRDefault="007A4410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80</w:t>
            </w:r>
          </w:p>
        </w:tc>
      </w:tr>
      <w:tr w:rsidR="007A4410" w14:paraId="141965D0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13D5AC" w14:textId="7F7F4A31" w:rsidR="007A4410" w:rsidRDefault="007A4410" w:rsidP="007A4410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3DF8FD47" w14:textId="03C57FF5" w:rsidR="007A4410" w:rsidRPr="00947418" w:rsidRDefault="007A4410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90</w:t>
            </w:r>
          </w:p>
        </w:tc>
      </w:tr>
      <w:tr w:rsidR="007A4410" w14:paraId="1E195A89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D6387F3" w14:textId="232DBEFC" w:rsidR="007A4410" w:rsidRDefault="00947418" w:rsidP="007A4410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E632F45" w14:textId="23E356D3" w:rsidR="007A4410" w:rsidRPr="00947418" w:rsidRDefault="00947418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70</w:t>
            </w:r>
          </w:p>
        </w:tc>
      </w:tr>
      <w:tr w:rsidR="007A4410" w14:paraId="65F76C5D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B305E5" w14:textId="5FE7434B" w:rsidR="007A4410" w:rsidRDefault="00947418" w:rsidP="007A4410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67F61102" w14:textId="0D0E4A9D" w:rsidR="007A4410" w:rsidRPr="00947418" w:rsidRDefault="00947418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65</w:t>
            </w:r>
          </w:p>
        </w:tc>
      </w:tr>
      <w:tr w:rsidR="007A4410" w14:paraId="7D79D88B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005288A" w14:textId="023D2E64" w:rsidR="007A4410" w:rsidRDefault="00947418" w:rsidP="007A4410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40F12088" w14:textId="4C1A0534" w:rsidR="007A4410" w:rsidRPr="00947418" w:rsidRDefault="00947418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65</w:t>
            </w:r>
          </w:p>
        </w:tc>
      </w:tr>
      <w:tr w:rsidR="007A4410" w14:paraId="2F0F3446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6755637" w14:textId="3ACE1133" w:rsidR="007A4410" w:rsidRDefault="00947418" w:rsidP="007A4410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1E79506D" w14:textId="345B5AF5" w:rsidR="007A4410" w:rsidRPr="00947418" w:rsidRDefault="00947418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5</w:t>
            </w:r>
          </w:p>
        </w:tc>
      </w:tr>
      <w:tr w:rsidR="007A4410" w14:paraId="48EE4A93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55530A0" w14:textId="1905F61D" w:rsidR="007A4410" w:rsidRDefault="00947418" w:rsidP="007A4410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60376A1A" w14:textId="109A4C83" w:rsidR="007A4410" w:rsidRPr="00947418" w:rsidRDefault="00947418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75</w:t>
            </w:r>
          </w:p>
        </w:tc>
      </w:tr>
      <w:tr w:rsidR="00947418" w14:paraId="49AA31E5" w14:textId="77777777" w:rsidTr="007A44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5FABD80D" w14:textId="2195A362" w:rsidR="00947418" w:rsidRDefault="00947418" w:rsidP="007A4410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E8C5BCA" w14:textId="7BAAEA5D" w:rsidR="00947418" w:rsidRPr="00947418" w:rsidRDefault="00947418" w:rsidP="007A4410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75</w:t>
            </w:r>
          </w:p>
        </w:tc>
      </w:tr>
      <w:tr w:rsidR="00947418" w14:paraId="46AA41C0" w14:textId="77777777" w:rsidTr="007A441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3ABDD02" w14:textId="3B1B84E1" w:rsidR="00947418" w:rsidRDefault="00947418" w:rsidP="007A4410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334A5BA3" w14:textId="18B0DB4E" w:rsidR="00947418" w:rsidRPr="00947418" w:rsidRDefault="00947418" w:rsidP="007A441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85</w:t>
            </w:r>
          </w:p>
        </w:tc>
      </w:tr>
    </w:tbl>
    <w:p w14:paraId="60BC6773" w14:textId="6F83C26D" w:rsidR="00E86088" w:rsidRDefault="00E86088" w:rsidP="00E86088"/>
    <w:p w14:paraId="2CC6BE6B" w14:textId="5F83DB39" w:rsidR="00E86088" w:rsidRDefault="00E86088" w:rsidP="00E86088"/>
    <w:p w14:paraId="607DF711" w14:textId="5B7C2D74" w:rsidR="00E86088" w:rsidRDefault="00E86088" w:rsidP="00E86088"/>
    <w:p w14:paraId="45E892A8" w14:textId="064F16DE" w:rsidR="00E86088" w:rsidRDefault="00E86088" w:rsidP="00E86088"/>
    <w:p w14:paraId="232D0257" w14:textId="10BF8638" w:rsidR="00E86088" w:rsidRDefault="00E86088" w:rsidP="00E86088"/>
    <w:p w14:paraId="1E8CD82E" w14:textId="1C4E1B47" w:rsidR="00E86088" w:rsidRDefault="00E86088" w:rsidP="00E86088"/>
    <w:p w14:paraId="7B793FF7" w14:textId="7597EA60" w:rsidR="00E86088" w:rsidRDefault="00E86088" w:rsidP="00E86088"/>
    <w:p w14:paraId="60076A9F" w14:textId="17923872" w:rsidR="00E86088" w:rsidRDefault="00E86088" w:rsidP="00E86088"/>
    <w:p w14:paraId="5F8C295B" w14:textId="1F1B6DE3" w:rsidR="00E86088" w:rsidRDefault="00E86088" w:rsidP="00E86088"/>
    <w:p w14:paraId="7A537188" w14:textId="6E3766F7" w:rsidR="00E86088" w:rsidRDefault="00E86088" w:rsidP="00E86088"/>
    <w:p w14:paraId="5E75F59C" w14:textId="6E5C4074" w:rsidR="00E86088" w:rsidRDefault="00E86088" w:rsidP="00E86088"/>
    <w:p w14:paraId="642199B9" w14:textId="78134A83" w:rsidR="00E86088" w:rsidRDefault="00E86088" w:rsidP="00E86088"/>
    <w:p w14:paraId="171E6A8B" w14:textId="04EA2028" w:rsidR="00E86088" w:rsidRDefault="00E86088" w:rsidP="00E86088"/>
    <w:p w14:paraId="24E040DA" w14:textId="4A24A604" w:rsidR="00E86088" w:rsidRDefault="00E86088" w:rsidP="00E86088"/>
    <w:p w14:paraId="7B01B17B" w14:textId="0B02A736" w:rsidR="00E86088" w:rsidRDefault="00E86088" w:rsidP="00E86088"/>
    <w:p w14:paraId="7FD568E7" w14:textId="39265F27" w:rsidR="00E86088" w:rsidRDefault="00E86088" w:rsidP="00E86088"/>
    <w:p w14:paraId="101D311D" w14:textId="4AF1E61F" w:rsidR="00E86088" w:rsidRDefault="00E86088" w:rsidP="00E86088"/>
    <w:p w14:paraId="0114A426" w14:textId="77777777" w:rsidR="00E86088" w:rsidRDefault="00E86088" w:rsidP="00E86088">
      <w:pPr>
        <w:rPr>
          <w:rFonts w:hint="eastAsia"/>
        </w:rPr>
      </w:pPr>
    </w:p>
    <w:p w14:paraId="608A8D59" w14:textId="53134129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lastRenderedPageBreak/>
        <w:t>从模型稳定性上来看:</w:t>
      </w:r>
    </w:p>
    <w:p w14:paraId="7AA3B785" w14:textId="4275F931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700AB3">
        <w:rPr>
          <w:rFonts w:hint="eastAsia"/>
        </w:rPr>
        <w:t>V</w:t>
      </w:r>
      <w:r w:rsidR="00700AB3">
        <w:t>3</w:t>
      </w:r>
      <w:r>
        <w:rPr>
          <w:rFonts w:hint="eastAsia"/>
        </w:rPr>
        <w:t>前后剔除了探知模型,</w:t>
      </w:r>
      <w:r>
        <w:t xml:space="preserve"> </w:t>
      </w:r>
      <w:r>
        <w:rPr>
          <w:rFonts w:hint="eastAsia"/>
        </w:rPr>
        <w:t>10月</w:t>
      </w:r>
      <w:r w:rsidR="00700AB3">
        <w:rPr>
          <w:rFonts w:hint="eastAsia"/>
        </w:rPr>
        <w:t>和</w:t>
      </w:r>
      <w:r>
        <w:rPr>
          <w:rFonts w:hint="eastAsia"/>
        </w:rPr>
        <w:t>1</w:t>
      </w:r>
      <w:r w:rsidR="00700AB3">
        <w:rPr>
          <w:rFonts w:hint="eastAsia"/>
        </w:rPr>
        <w:t>1</w:t>
      </w:r>
      <w:r>
        <w:rPr>
          <w:rFonts w:hint="eastAsia"/>
        </w:rPr>
        <w:t>月相比分布基本一致,</w:t>
      </w:r>
      <w:r>
        <w:t xml:space="preserve"> </w:t>
      </w:r>
      <w:r>
        <w:rPr>
          <w:rFonts w:hint="eastAsia"/>
        </w:rPr>
        <w:t>比较稳定.</w:t>
      </w:r>
    </w:p>
    <w:p w14:paraId="0E7CDDB5" w14:textId="7AAB1711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</w:t>
      </w:r>
      <w:r w:rsidR="00700AB3">
        <w:rPr>
          <w:rFonts w:hint="eastAsia"/>
        </w:rPr>
        <w:t>V</w:t>
      </w:r>
      <w:r w:rsidR="00700AB3">
        <w:t>4</w:t>
      </w:r>
      <w:r w:rsidR="00700AB3">
        <w:rPr>
          <w:rFonts w:hint="eastAsia"/>
        </w:rPr>
        <w:t>_1</w:t>
      </w:r>
      <w:r w:rsidR="0064131A">
        <w:rPr>
          <w:rFonts w:hint="eastAsia"/>
        </w:rPr>
        <w:t>比较</w:t>
      </w:r>
      <w:r w:rsidR="00700AB3">
        <w:rPr>
          <w:rFonts w:hint="eastAsia"/>
        </w:rPr>
        <w:t>10</w:t>
      </w:r>
      <w:r w:rsidR="00700AB3">
        <w:t xml:space="preserve"> </w:t>
      </w:r>
      <w:r w:rsidR="00700AB3">
        <w:rPr>
          <w:rFonts w:hint="eastAsia"/>
        </w:rPr>
        <w:t>~</w:t>
      </w:r>
      <w:r w:rsidR="00700AB3">
        <w:t xml:space="preserve"> </w:t>
      </w:r>
      <w:r w:rsidR="00700AB3">
        <w:rPr>
          <w:rFonts w:hint="eastAsia"/>
        </w:rPr>
        <w:t>12月份,</w:t>
      </w:r>
      <w:r w:rsidR="00700AB3">
        <w:t xml:space="preserve"> </w:t>
      </w:r>
      <w:r w:rsidR="00700AB3">
        <w:rPr>
          <w:rFonts w:hint="eastAsia"/>
        </w:rPr>
        <w:t>覆盖客群分布有一些小波动,</w:t>
      </w:r>
      <w:r w:rsidR="00700AB3">
        <w:t xml:space="preserve"> </w:t>
      </w:r>
      <w:r w:rsidR="00700AB3">
        <w:rPr>
          <w:rFonts w:hint="eastAsia"/>
        </w:rPr>
        <w:t>但P</w:t>
      </w:r>
      <w:r w:rsidR="00700AB3">
        <w:t>SI</w:t>
      </w:r>
      <w:r w:rsidR="00700AB3">
        <w:rPr>
          <w:rFonts w:hint="eastAsia"/>
        </w:rPr>
        <w:t>很低,</w:t>
      </w:r>
      <w:r w:rsidR="00700AB3">
        <w:t xml:space="preserve"> </w:t>
      </w:r>
      <w:r w:rsidR="00700AB3">
        <w:rPr>
          <w:rFonts w:hint="eastAsia"/>
        </w:rPr>
        <w:t>也比较稳定.</w:t>
      </w:r>
    </w:p>
    <w:p w14:paraId="1FCAA5E7" w14:textId="41376E45" w:rsidR="00715A0C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A20BFB">
        <w:rPr>
          <w:rFonts w:hint="eastAsia"/>
        </w:rPr>
        <w:t>比较9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</w:t>
      </w:r>
      <w:r w:rsidR="00A20BFB">
        <w:rPr>
          <w:rFonts w:hint="eastAsia"/>
        </w:rPr>
        <w:t>月份的分布比较接近,</w:t>
      </w:r>
      <w:r w:rsidR="00B569D2">
        <w:t xml:space="preserve"> PSI</w:t>
      </w:r>
      <w:r w:rsidR="00B569D2">
        <w:rPr>
          <w:rFonts w:hint="eastAsia"/>
        </w:rPr>
        <w:t>较低</w:t>
      </w:r>
      <w:r w:rsidR="00A20BFB">
        <w:rPr>
          <w:rFonts w:hint="eastAsia"/>
        </w:rPr>
        <w:t>.</w:t>
      </w:r>
    </w:p>
    <w:p w14:paraId="13D9A217" w14:textId="5A409DBD" w:rsidR="00B569D2" w:rsidRDefault="00A20BFB" w:rsidP="00A20BF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 w:rsidR="00B569D2">
        <w:rPr>
          <w:rFonts w:hint="eastAsia"/>
        </w:rPr>
        <w:t>的10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12月相比9月份(9月底用于决策),</w:t>
      </w:r>
      <w:r w:rsidR="00B569D2">
        <w:t xml:space="preserve"> PSI</w:t>
      </w:r>
      <w:r w:rsidR="00B569D2">
        <w:rPr>
          <w:rFonts w:hint="eastAsia"/>
        </w:rPr>
        <w:t>在0.02左右,</w:t>
      </w:r>
      <w:r w:rsidR="00B569D2">
        <w:t xml:space="preserve"> </w:t>
      </w:r>
      <w:r w:rsidR="00B569D2">
        <w:rPr>
          <w:rFonts w:hint="eastAsia"/>
        </w:rPr>
        <w:t>有一些小的变化.</w:t>
      </w:r>
    </w:p>
    <w:p w14:paraId="7D5BF688" w14:textId="7A9FC0EC" w:rsidR="00A20BFB" w:rsidRDefault="00BE7CE0" w:rsidP="00A20BF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高德</w:t>
      </w:r>
      <w:r w:rsidR="00B569D2">
        <w:rPr>
          <w:rFonts w:hint="eastAsia"/>
        </w:rPr>
        <w:t>分在9</w:t>
      </w:r>
      <w:r w:rsidR="00B569D2">
        <w:t xml:space="preserve"> </w:t>
      </w:r>
      <w:r w:rsidR="00B569D2">
        <w:rPr>
          <w:rFonts w:hint="eastAsia"/>
        </w:rPr>
        <w:t>~</w:t>
      </w:r>
      <w:r w:rsidR="00B569D2">
        <w:t xml:space="preserve"> </w:t>
      </w:r>
      <w:r w:rsidR="00B569D2">
        <w:rPr>
          <w:rFonts w:hint="eastAsia"/>
        </w:rPr>
        <w:t>12月份的P</w:t>
      </w:r>
      <w:r w:rsidR="00B569D2">
        <w:t>SI</w:t>
      </w:r>
      <w:r w:rsidR="00B569D2">
        <w:rPr>
          <w:rFonts w:hint="eastAsia"/>
        </w:rPr>
        <w:t>都很低,</w:t>
      </w:r>
      <w:r w:rsidR="00B569D2">
        <w:t xml:space="preserve"> </w:t>
      </w:r>
      <w:r w:rsidR="00B569D2">
        <w:rPr>
          <w:rFonts w:hint="eastAsia"/>
        </w:rPr>
        <w:t>12月份相对高一些,</w:t>
      </w:r>
      <w:r w:rsidR="00B569D2">
        <w:t xml:space="preserve"> </w:t>
      </w:r>
      <w:r w:rsidR="00B569D2">
        <w:rPr>
          <w:rFonts w:hint="eastAsia"/>
        </w:rPr>
        <w:t>整体较为稳定.</w:t>
      </w:r>
    </w:p>
    <w:p w14:paraId="69610EDF" w14:textId="360F1A08" w:rsidR="00E90A35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同盾V2</w:t>
      </w:r>
      <w:r w:rsidR="00683E2F">
        <w:rPr>
          <w:rFonts w:hint="eastAsia"/>
        </w:rPr>
        <w:t>在11月由于融合模型的调整,</w:t>
      </w:r>
      <w:r w:rsidR="00683E2F">
        <w:t xml:space="preserve"> </w:t>
      </w:r>
      <w:r w:rsidR="00683E2F">
        <w:rPr>
          <w:rFonts w:hint="eastAsia"/>
        </w:rPr>
        <w:t>策略对于客群的调整,</w:t>
      </w:r>
      <w:r w:rsidR="00683E2F">
        <w:t xml:space="preserve"> PSI</w:t>
      </w:r>
      <w:r w:rsidR="00683E2F">
        <w:rPr>
          <w:rFonts w:hint="eastAsia"/>
        </w:rPr>
        <w:t>偏高,</w:t>
      </w:r>
      <w:r w:rsidR="00683E2F">
        <w:t xml:space="preserve"> </w:t>
      </w:r>
      <w:r w:rsidR="00683E2F">
        <w:rPr>
          <w:rFonts w:hint="eastAsia"/>
        </w:rPr>
        <w:t>约0.04.</w:t>
      </w:r>
      <w:r w:rsidR="00683E2F">
        <w:t xml:space="preserve"> </w:t>
      </w:r>
      <w:r w:rsidR="00683E2F">
        <w:rPr>
          <w:rFonts w:hint="eastAsia"/>
        </w:rPr>
        <w:t>同时调整为同盾V2_1后,</w:t>
      </w:r>
      <w:r w:rsidR="00683E2F">
        <w:t xml:space="preserve"> </w:t>
      </w:r>
      <w:r w:rsidR="00683E2F">
        <w:rPr>
          <w:rFonts w:hint="eastAsia"/>
        </w:rPr>
        <w:t>同盾V2_1在11月与12月相对稳定.</w:t>
      </w:r>
    </w:p>
    <w:p w14:paraId="17137D94" w14:textId="5299E744" w:rsidR="00BE7CE0" w:rsidRDefault="00BE7CE0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腾讯反欺诈新分分布比较稳定,</w:t>
      </w:r>
      <w:r>
        <w:t xml:space="preserve"> </w:t>
      </w:r>
      <w:r>
        <w:rPr>
          <w:rFonts w:hint="eastAsia"/>
        </w:rPr>
        <w:t>前后没有太大变化.</w:t>
      </w:r>
    </w:p>
    <w:p w14:paraId="4E185B02" w14:textId="59964B6F" w:rsidR="00BE7CE0" w:rsidRDefault="00BE7CE0" w:rsidP="00BE7CE0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品钛</w:t>
      </w:r>
      <w:r w:rsidR="00947418">
        <w:rPr>
          <w:rFonts w:hint="eastAsia"/>
        </w:rPr>
        <w:t>在9</w:t>
      </w:r>
      <w:r w:rsidR="00947418">
        <w:t xml:space="preserve"> </w:t>
      </w:r>
      <w:r w:rsidR="00947418">
        <w:rPr>
          <w:rFonts w:hint="eastAsia"/>
        </w:rPr>
        <w:t>~</w:t>
      </w:r>
      <w:r w:rsidR="00947418">
        <w:t xml:space="preserve"> </w:t>
      </w:r>
      <w:r w:rsidR="00947418">
        <w:rPr>
          <w:rFonts w:hint="eastAsia"/>
        </w:rPr>
        <w:t>11月比较稳定,</w:t>
      </w:r>
      <w:r w:rsidR="00947418">
        <w:t xml:space="preserve"> PSI</w:t>
      </w:r>
      <w:r w:rsidR="00947418">
        <w:rPr>
          <w:rFonts w:hint="eastAsia"/>
        </w:rPr>
        <w:t>很低,</w:t>
      </w:r>
      <w:r w:rsidR="00947418">
        <w:t xml:space="preserve"> </w:t>
      </w:r>
      <w:r w:rsidR="00947418">
        <w:rPr>
          <w:rFonts w:hint="eastAsia"/>
        </w:rPr>
        <w:t>12月P</w:t>
      </w:r>
      <w:r w:rsidR="00947418">
        <w:t>SI</w:t>
      </w:r>
      <w:r w:rsidR="00947418">
        <w:rPr>
          <w:rFonts w:hint="eastAsia"/>
        </w:rPr>
        <w:t>略微偏高,</w:t>
      </w:r>
      <w:r w:rsidR="00947418">
        <w:t xml:space="preserve"> </w:t>
      </w:r>
      <w:r w:rsidR="00947418">
        <w:rPr>
          <w:rFonts w:hint="eastAsia"/>
        </w:rPr>
        <w:t>整体还是很稳定.</w:t>
      </w:r>
    </w:p>
    <w:p w14:paraId="75D8CC3E" w14:textId="6F54EC22" w:rsidR="00947418" w:rsidRDefault="00947418" w:rsidP="00947418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以百分制来表示各个模型的稳定性,</w:t>
      </w:r>
      <w:r>
        <w:t xml:space="preserve"> </w:t>
      </w:r>
      <w:r>
        <w:rPr>
          <w:rFonts w:hint="eastAsia"/>
        </w:rPr>
        <w:t>直观地体现模型之间稳定性的相对差距(人为给定,</w:t>
      </w:r>
      <w:r>
        <w:t xml:space="preserve"> </w:t>
      </w:r>
      <w:r>
        <w:rPr>
          <w:rFonts w:hint="eastAsia"/>
        </w:rPr>
        <w:t>仅供参考).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4A02F00B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7C55C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0DF34DF9" w14:textId="056342BF" w:rsidR="00947418" w:rsidRDefault="00947418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稳定度</w:t>
            </w:r>
          </w:p>
        </w:tc>
      </w:tr>
      <w:tr w:rsidR="00947418" w14:paraId="138E017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DBFC4B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70EB7254" w14:textId="63D62C02" w:rsidR="00947418" w:rsidRPr="00947418" w:rsidRDefault="00947418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95</w:t>
            </w:r>
          </w:p>
        </w:tc>
      </w:tr>
      <w:tr w:rsidR="00947418" w14:paraId="6F6C8B1C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9DB234C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76E5F81E" w14:textId="77777777" w:rsidR="00947418" w:rsidRPr="00947418" w:rsidRDefault="00947418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90</w:t>
            </w:r>
          </w:p>
        </w:tc>
      </w:tr>
      <w:tr w:rsidR="00947418" w14:paraId="7A5DA86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221A6E3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500C13BA" w14:textId="396B3840" w:rsidR="00947418" w:rsidRPr="00947418" w:rsidRDefault="00947418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8</w:t>
            </w:r>
            <w:r w:rsidRPr="00947418">
              <w:rPr>
                <w:rFonts w:hint="eastAsia"/>
                <w:b/>
                <w:bCs/>
              </w:rPr>
              <w:t>0</w:t>
            </w:r>
          </w:p>
        </w:tc>
      </w:tr>
      <w:tr w:rsidR="00947418" w14:paraId="62C6CB4A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6133FF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B8A46B1" w14:textId="62E962EB" w:rsidR="00947418" w:rsidRPr="00947418" w:rsidRDefault="00947418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70</w:t>
            </w:r>
          </w:p>
        </w:tc>
      </w:tr>
      <w:tr w:rsidR="00947418" w14:paraId="2F737AAD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F71D1A9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4C85434B" w14:textId="225F64E4" w:rsidR="00947418" w:rsidRPr="00947418" w:rsidRDefault="00947418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85</w:t>
            </w:r>
          </w:p>
        </w:tc>
      </w:tr>
      <w:tr w:rsidR="00947418" w14:paraId="5FA6342B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35FDE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3E5BB7C7" w14:textId="33FB1FE2" w:rsidR="00947418" w:rsidRPr="00947418" w:rsidRDefault="00947418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90(稳定的差)</w:t>
            </w:r>
          </w:p>
        </w:tc>
      </w:tr>
      <w:tr w:rsidR="00947418" w14:paraId="19E3128C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62C3E86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6A67598B" w14:textId="77777777" w:rsidR="00947418" w:rsidRPr="00947418" w:rsidRDefault="00947418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75</w:t>
            </w:r>
          </w:p>
        </w:tc>
      </w:tr>
      <w:tr w:rsidR="00947418" w14:paraId="179D157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74B51A9" w14:textId="77777777" w:rsidR="00947418" w:rsidRDefault="00947418" w:rsidP="00947418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F88A133" w14:textId="77777777" w:rsidR="00947418" w:rsidRPr="00947418" w:rsidRDefault="00947418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 w:rsidRPr="00947418">
              <w:rPr>
                <w:rFonts w:hint="eastAsia"/>
                <w:b/>
                <w:bCs/>
              </w:rPr>
              <w:t>75</w:t>
            </w:r>
          </w:p>
        </w:tc>
      </w:tr>
      <w:tr w:rsidR="00947418" w14:paraId="02D69B01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04C69D2" w14:textId="77777777" w:rsidR="00947418" w:rsidRDefault="00947418" w:rsidP="00947418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E8441A2" w14:textId="4E1F5688" w:rsidR="00947418" w:rsidRPr="00947418" w:rsidRDefault="00947418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75</w:t>
            </w:r>
          </w:p>
        </w:tc>
      </w:tr>
    </w:tbl>
    <w:p w14:paraId="27F3C68B" w14:textId="77777777" w:rsidR="00947418" w:rsidRDefault="00947418" w:rsidP="00947418">
      <w:pPr>
        <w:rPr>
          <w:rFonts w:hint="eastAsia"/>
        </w:rPr>
      </w:pPr>
    </w:p>
    <w:p w14:paraId="1089E016" w14:textId="58A5B5F2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6841E186" w14:textId="1806B7A5" w:rsidR="00E90A35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</w:t>
      </w:r>
      <w:r w:rsidR="00B205A6">
        <w:rPr>
          <w:rFonts w:hint="eastAsia"/>
        </w:rPr>
        <w:t>非常</w:t>
      </w:r>
      <w:r>
        <w:rPr>
          <w:rFonts w:hint="eastAsia"/>
        </w:rPr>
        <w:t>平稳,</w:t>
      </w:r>
      <w:r>
        <w:t xml:space="preserve"> </w:t>
      </w:r>
      <w:r>
        <w:rPr>
          <w:rFonts w:hint="eastAsia"/>
        </w:rPr>
        <w:t>没有趋势.</w:t>
      </w:r>
    </w:p>
    <w:p w14:paraId="7CDED466" w14:textId="7AF8CBFE" w:rsidR="00F51929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</w:t>
      </w:r>
      <w:r w:rsidR="00B205A6">
        <w:rPr>
          <w:rFonts w:hint="eastAsia"/>
        </w:rPr>
        <w:t>也比较平稳</w:t>
      </w:r>
      <w:r w:rsidR="00F045CF">
        <w:rPr>
          <w:rFonts w:hint="eastAsia"/>
        </w:rPr>
        <w:t>,</w:t>
      </w:r>
      <w:r w:rsidR="00F045CF">
        <w:t xml:space="preserve"> </w:t>
      </w:r>
      <w:r w:rsidR="00F045CF">
        <w:rPr>
          <w:rFonts w:hint="eastAsia"/>
        </w:rPr>
        <w:t>没有趋势.</w:t>
      </w:r>
    </w:p>
    <w:p w14:paraId="0F312C75" w14:textId="2201EAA5" w:rsidR="00F045CF" w:rsidRDefault="000C27AE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784B8C">
        <w:rPr>
          <w:rFonts w:hint="eastAsia"/>
        </w:rPr>
        <w:t>,</w:t>
      </w:r>
      <w:r w:rsidR="00784B8C">
        <w:t xml:space="preserve"> </w:t>
      </w:r>
      <w:r w:rsidR="00784B8C">
        <w:rPr>
          <w:rFonts w:hint="eastAsia"/>
        </w:rPr>
        <w:t>高德,</w:t>
      </w:r>
      <w:r w:rsidR="00784B8C">
        <w:t xml:space="preserve"> </w:t>
      </w:r>
      <w:r w:rsidR="00784B8C">
        <w:rPr>
          <w:rFonts w:hint="eastAsia"/>
        </w:rPr>
        <w:t>同盾V</w:t>
      </w:r>
      <w:r w:rsidR="00784B8C">
        <w:t>2</w:t>
      </w:r>
      <w:r>
        <w:rPr>
          <w:rFonts w:hint="eastAsia"/>
        </w:rPr>
        <w:t>在11月中旬关闭部分渠道后下降.</w:t>
      </w:r>
      <w:r w:rsidR="00784B8C">
        <w:t xml:space="preserve"> </w:t>
      </w:r>
      <w:r w:rsidR="00784B8C">
        <w:rPr>
          <w:rFonts w:hint="eastAsia"/>
        </w:rPr>
        <w:t>对应的品钛在11月中旬后上升了一些.</w:t>
      </w:r>
    </w:p>
    <w:p w14:paraId="02EA238D" w14:textId="08A46AB7" w:rsidR="00B911B2" w:rsidRDefault="00A0696F" w:rsidP="00784B8C">
      <w:pPr>
        <w:pStyle w:val="a4"/>
        <w:numPr>
          <w:ilvl w:val="2"/>
          <w:numId w:val="13"/>
        </w:numPr>
        <w:ind w:firstLineChars="0"/>
        <w:rPr>
          <w:rFonts w:hint="eastAsia"/>
        </w:rPr>
      </w:pPr>
      <w:r>
        <w:rPr>
          <w:rFonts w:hint="eastAsia"/>
        </w:rPr>
        <w:t>腾讯反欺诈整体呈现下降趋势,</w:t>
      </w:r>
      <w:r>
        <w:t xml:space="preserve"> </w:t>
      </w:r>
      <w:r w:rsidR="00784B8C">
        <w:rPr>
          <w:rFonts w:hint="eastAsia"/>
        </w:rPr>
        <w:t>是由于</w:t>
      </w:r>
      <w:r>
        <w:rPr>
          <w:rFonts w:hint="eastAsia"/>
        </w:rPr>
        <w:t>11月</w:t>
      </w:r>
      <w:r w:rsidR="00784B8C">
        <w:rPr>
          <w:rFonts w:hint="eastAsia"/>
        </w:rPr>
        <w:t>中旬策略对渠道调整,</w:t>
      </w:r>
      <w:r w:rsidR="00784B8C">
        <w:t xml:space="preserve"> </w:t>
      </w:r>
      <w:r w:rsidR="00784B8C">
        <w:rPr>
          <w:rFonts w:hint="eastAsia"/>
        </w:rPr>
        <w:t>以及12月底新老融合模型的切换.</w:t>
      </w:r>
      <w:r>
        <w:rPr>
          <w:rFonts w:hint="eastAsia"/>
        </w:rPr>
        <w:t>.</w:t>
      </w:r>
    </w:p>
    <w:p w14:paraId="6FE78F33" w14:textId="49AC0F24" w:rsidR="00B911B2" w:rsidRDefault="00B911B2" w:rsidP="00784B8C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>
        <w:rPr>
          <w:rFonts w:hint="eastAsia"/>
        </w:rPr>
        <w:t>模型</w:t>
      </w:r>
      <w:r w:rsidR="00784B8C">
        <w:rPr>
          <w:rFonts w:hint="eastAsia"/>
        </w:rPr>
        <w:t>整体有轻微的下降趋势.</w:t>
      </w:r>
    </w:p>
    <w:p w14:paraId="4983A76B" w14:textId="3D88FD14" w:rsidR="00947418" w:rsidRDefault="00947418" w:rsidP="00B911B2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各模型分均值大致趋势:</w:t>
      </w:r>
    </w:p>
    <w:tbl>
      <w:tblPr>
        <w:tblStyle w:val="4-5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47418" w14:paraId="78A9B843" w14:textId="77777777" w:rsidTr="009474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CB1119F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模型分名称</w:t>
            </w:r>
          </w:p>
        </w:tc>
        <w:tc>
          <w:tcPr>
            <w:tcW w:w="5228" w:type="dxa"/>
            <w:vAlign w:val="center"/>
          </w:tcPr>
          <w:p w14:paraId="6FFDDA39" w14:textId="7B34EF69" w:rsidR="00947418" w:rsidRDefault="005779EA" w:rsidP="009474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趋势</w:t>
            </w:r>
          </w:p>
        </w:tc>
      </w:tr>
      <w:tr w:rsidR="00947418" w14:paraId="0EECD158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20ED069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首贷融合模型V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2D5E1F8B" w14:textId="16C340B5" w:rsidR="00947418" w:rsidRPr="00947418" w:rsidRDefault="005779EA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EF15BB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2E27D923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复贷融合模型V</w:t>
            </w:r>
            <w:r>
              <w:t>4</w:t>
            </w:r>
            <w:r>
              <w:rPr>
                <w:rFonts w:hint="eastAsia"/>
              </w:rPr>
              <w:t>_1</w:t>
            </w:r>
          </w:p>
        </w:tc>
        <w:tc>
          <w:tcPr>
            <w:tcW w:w="5228" w:type="dxa"/>
            <w:vAlign w:val="center"/>
          </w:tcPr>
          <w:p w14:paraId="49C1E815" w14:textId="52E321EB" w:rsidR="00947418" w:rsidRPr="00947418" w:rsidRDefault="005779EA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431DF7C4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7C57B558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新颜V</w:t>
            </w:r>
            <w:r>
              <w:t>3</w:t>
            </w:r>
          </w:p>
        </w:tc>
        <w:tc>
          <w:tcPr>
            <w:tcW w:w="5228" w:type="dxa"/>
            <w:vAlign w:val="center"/>
          </w:tcPr>
          <w:p w14:paraId="4BD4F092" w14:textId="0E921C5C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5FFB7CF2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6FB6F52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同盾V</w:t>
            </w:r>
            <w:r>
              <w:t>2</w:t>
            </w:r>
          </w:p>
        </w:tc>
        <w:tc>
          <w:tcPr>
            <w:tcW w:w="5228" w:type="dxa"/>
            <w:vAlign w:val="center"/>
          </w:tcPr>
          <w:p w14:paraId="58E839BA" w14:textId="6D00F5AD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10B832FE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4DF52ABA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腾讯反欺诈新分</w:t>
            </w:r>
          </w:p>
        </w:tc>
        <w:tc>
          <w:tcPr>
            <w:tcW w:w="5228" w:type="dxa"/>
            <w:vAlign w:val="center"/>
          </w:tcPr>
          <w:p w14:paraId="5175011A" w14:textId="50B44653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235CBE77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588E702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拍拍信</w:t>
            </w:r>
          </w:p>
        </w:tc>
        <w:tc>
          <w:tcPr>
            <w:tcW w:w="5228" w:type="dxa"/>
            <w:vAlign w:val="center"/>
          </w:tcPr>
          <w:p w14:paraId="7012FC0F" w14:textId="097828DB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无</w:t>
            </w:r>
          </w:p>
        </w:tc>
      </w:tr>
      <w:tr w:rsidR="00947418" w14:paraId="5E8BF410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803AE2D" w14:textId="77777777" w:rsidR="00947418" w:rsidRDefault="00947418" w:rsidP="00947418">
            <w:pPr>
              <w:jc w:val="center"/>
            </w:pPr>
            <w:r>
              <w:rPr>
                <w:rFonts w:hint="eastAsia"/>
              </w:rPr>
              <w:t>品钛</w:t>
            </w:r>
          </w:p>
        </w:tc>
        <w:tc>
          <w:tcPr>
            <w:tcW w:w="5228" w:type="dxa"/>
            <w:vAlign w:val="center"/>
          </w:tcPr>
          <w:p w14:paraId="003DD11D" w14:textId="21832E35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轻微上升</w:t>
            </w:r>
          </w:p>
        </w:tc>
      </w:tr>
      <w:tr w:rsidR="00947418" w14:paraId="1367AA73" w14:textId="77777777" w:rsidTr="00947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3A1F024D" w14:textId="77777777" w:rsidR="00947418" w:rsidRDefault="00947418" w:rsidP="00947418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高德</w:t>
            </w:r>
          </w:p>
        </w:tc>
        <w:tc>
          <w:tcPr>
            <w:tcW w:w="5228" w:type="dxa"/>
            <w:vAlign w:val="center"/>
          </w:tcPr>
          <w:p w14:paraId="52A808D5" w14:textId="2373C57F" w:rsidR="00947418" w:rsidRPr="00947418" w:rsidRDefault="00B205A6" w:rsidP="009474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  <w:tr w:rsidR="00947418" w14:paraId="21A7C632" w14:textId="77777777" w:rsidTr="009474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8" w:type="dxa"/>
            <w:vAlign w:val="center"/>
          </w:tcPr>
          <w:p w14:paraId="0B02B3CE" w14:textId="77777777" w:rsidR="00947418" w:rsidRDefault="00947418" w:rsidP="00947418"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复贷V</w:t>
            </w:r>
            <w:r>
              <w:t>4</w:t>
            </w:r>
          </w:p>
        </w:tc>
        <w:tc>
          <w:tcPr>
            <w:tcW w:w="5228" w:type="dxa"/>
            <w:vAlign w:val="center"/>
          </w:tcPr>
          <w:p w14:paraId="01B897E4" w14:textId="23548E91" w:rsidR="00947418" w:rsidRPr="00947418" w:rsidRDefault="00B205A6" w:rsidP="009474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轻微下降</w:t>
            </w:r>
          </w:p>
        </w:tc>
      </w:tr>
    </w:tbl>
    <w:p w14:paraId="4B61CF4B" w14:textId="77777777" w:rsidR="00947418" w:rsidRDefault="00947418" w:rsidP="00947418">
      <w:pPr>
        <w:rPr>
          <w:rFonts w:hint="eastAsia"/>
        </w:rPr>
      </w:pPr>
    </w:p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3F2B7AB3" w14:textId="153C54AC" w:rsidR="00947418" w:rsidRDefault="002C55A7" w:rsidP="00784B8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</w:t>
      </w:r>
      <w:r w:rsidR="00784B8C">
        <w:rPr>
          <w:rFonts w:hint="eastAsia"/>
        </w:rPr>
        <w:t>首贷上</w:t>
      </w:r>
      <w:r w:rsidR="00C9771D">
        <w:rPr>
          <w:rFonts w:hint="eastAsia"/>
        </w:rPr>
        <w:t>的进件量相比之前缩减了一些,</w:t>
      </w:r>
      <w:r w:rsidR="00C9771D">
        <w:t xml:space="preserve"> </w:t>
      </w:r>
      <w:r w:rsidR="00E86088">
        <w:rPr>
          <w:rFonts w:hint="eastAsia"/>
        </w:rPr>
        <w:t>主要还剩下国美,</w:t>
      </w:r>
      <w:r w:rsidR="00E86088">
        <w:t xml:space="preserve"> </w:t>
      </w:r>
      <w:r w:rsidR="00E86088">
        <w:rPr>
          <w:rFonts w:hint="eastAsia"/>
        </w:rPr>
        <w:t>微店,</w:t>
      </w:r>
      <w:r w:rsidR="00E86088">
        <w:t xml:space="preserve"> </w:t>
      </w:r>
      <w:r w:rsidR="00E86088">
        <w:rPr>
          <w:rFonts w:hint="eastAsia"/>
        </w:rPr>
        <w:t>贝贷渠道.</w:t>
      </w:r>
    </w:p>
    <w:p w14:paraId="4688FB6A" w14:textId="5C1E5A84" w:rsidR="00E86088" w:rsidRDefault="00E86088" w:rsidP="00784B8C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近期复贷上也进行了一定的收紧,</w:t>
      </w:r>
      <w:r>
        <w:t xml:space="preserve"> </w:t>
      </w:r>
      <w:r>
        <w:rPr>
          <w:rFonts w:hint="eastAsia"/>
        </w:rPr>
        <w:t>主要仍然是内部复贷渠道,</w:t>
      </w:r>
      <w:r>
        <w:t xml:space="preserve"> </w:t>
      </w:r>
      <w:r>
        <w:rPr>
          <w:rFonts w:hint="eastAsia"/>
        </w:rPr>
        <w:t>融360渠道暂时关闭.</w:t>
      </w:r>
    </w:p>
    <w:p w14:paraId="219D433A" w14:textId="0FE9E8B9" w:rsidR="00947418" w:rsidRDefault="00947418" w:rsidP="00947418"/>
    <w:p w14:paraId="1B91CD6A" w14:textId="77777777" w:rsidR="00E86088" w:rsidRDefault="00E86088" w:rsidP="00947418">
      <w:pPr>
        <w:rPr>
          <w:rFonts w:hint="eastAsia"/>
        </w:rPr>
      </w:pPr>
    </w:p>
    <w:p w14:paraId="41205F30" w14:textId="342B3266" w:rsidR="00413B82" w:rsidRDefault="00413B82" w:rsidP="00413B82">
      <w:pPr>
        <w:pStyle w:val="2"/>
      </w:pPr>
      <w:bookmarkStart w:id="3" w:name="_Toc30000478"/>
      <w:r>
        <w:rPr>
          <w:rFonts w:hint="eastAsia"/>
        </w:rPr>
        <w:lastRenderedPageBreak/>
        <w:t>首贷融合模型(去运营商)v3</w:t>
      </w:r>
      <w:bookmarkEnd w:id="3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678706" w14:textId="7E68A8D0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由于首贷模型在上线不久后,</w:t>
      </w:r>
      <w:r>
        <w:t xml:space="preserve"> </w:t>
      </w:r>
      <w:r>
        <w:rPr>
          <w:rFonts w:hint="eastAsia"/>
        </w:rPr>
        <w:t>将探知模型分去除(设置为null),</w:t>
      </w:r>
      <w:r>
        <w:t xml:space="preserve"> </w:t>
      </w:r>
      <w:r>
        <w:rPr>
          <w:rFonts w:hint="eastAsia"/>
        </w:rPr>
        <w:t>导致整体的分布变化比较大,</w:t>
      </w:r>
      <w:r>
        <w:t xml:space="preserve"> </w:t>
      </w:r>
      <w:r>
        <w:rPr>
          <w:rFonts w:hint="eastAsia"/>
        </w:rPr>
        <w:t>所以这段时间的A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并不能真实地反映模型对样本的区分度.</w:t>
      </w:r>
    </w:p>
    <w:p w14:paraId="102140E1" w14:textId="72B7E4F2" w:rsidR="00123B47" w:rsidRDefault="00123B47" w:rsidP="004F09D7">
      <w:pPr>
        <w:pStyle w:val="a4"/>
        <w:ind w:left="420" w:firstLineChars="0" w:firstLine="0"/>
      </w:pPr>
      <w:r>
        <w:rPr>
          <w:rFonts w:hint="eastAsia"/>
        </w:rPr>
        <w:t>在10月往后,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在0.6左右,</w:t>
      </w:r>
      <w:r>
        <w:t xml:space="preserve"> </w:t>
      </w:r>
      <w:r>
        <w:rPr>
          <w:rFonts w:hint="eastAsia"/>
        </w:rPr>
        <w:t>比较稳定.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也在0.55以上.</w:t>
      </w:r>
    </w:p>
    <w:p w14:paraId="26E08C36" w14:textId="286E9038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同时可以看到首贷模型在复贷上有很少的样本量,</w:t>
      </w:r>
      <w:r>
        <w:t xml:space="preserve"> </w:t>
      </w:r>
      <w:r>
        <w:rPr>
          <w:rFonts w:hint="eastAsia"/>
        </w:rPr>
        <w:t>后已关闭.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474643" w:rsidRPr="00474643" w14:paraId="7B24EBFA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3D77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730C53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50A40D2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5857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02BE0385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E99BE43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496D860C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12C6B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E5F1FA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4EC940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138B65D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65CE5E1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38FC7DA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474643" w:rsidRPr="00474643" w14:paraId="0332FBD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24759A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DC05E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80861F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A3A6C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654152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16101CF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474643" w:rsidRPr="00474643" w14:paraId="13DCAD5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7DC4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67D9B8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687B4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3F3026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353E99B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3D9B8F7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474643" w:rsidRPr="00474643" w14:paraId="3892CA9A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7987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313CF93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31BA9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0DD076F2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vAlign w:val="center"/>
            <w:hideMark/>
          </w:tcPr>
          <w:p w14:paraId="116FE2F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0C62779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</w:tr>
      <w:tr w:rsidR="00474643" w:rsidRPr="00474643" w14:paraId="11BDAAF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B507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40DF40A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BFFA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0.448</w:t>
            </w:r>
          </w:p>
        </w:tc>
        <w:tc>
          <w:tcPr>
            <w:tcW w:w="0" w:type="auto"/>
            <w:vAlign w:val="center"/>
            <w:hideMark/>
          </w:tcPr>
          <w:p w14:paraId="130BCDB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46DED1B9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6D20788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474643" w:rsidRPr="00474643" w14:paraId="0CCB74D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BF3874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389A5F6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49CDE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4B6BE8B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05CB5BE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6591287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474643" w:rsidRPr="00474643" w14:paraId="20AAF07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304E4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70390B0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769261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77E8429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245042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36095FB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0.723</w:t>
            </w:r>
          </w:p>
        </w:tc>
      </w:tr>
      <w:tr w:rsidR="00474643" w:rsidRPr="00474643" w14:paraId="039566A5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27794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49248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B037B1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F9706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DCF1A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0.368</w:t>
            </w:r>
          </w:p>
        </w:tc>
        <w:tc>
          <w:tcPr>
            <w:tcW w:w="0" w:type="auto"/>
            <w:vAlign w:val="center"/>
            <w:hideMark/>
          </w:tcPr>
          <w:p w14:paraId="2A2FB73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0.721</w:t>
            </w:r>
          </w:p>
        </w:tc>
      </w:tr>
      <w:tr w:rsidR="00474643" w:rsidRPr="00474643" w14:paraId="7B825AD8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2236A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4197D6E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1CFA4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BAF1E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DFF3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6F8C7C1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</w:tr>
      <w:tr w:rsidR="00474643" w:rsidRPr="00474643" w14:paraId="3EFE8734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4C74A6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3D23CA4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114456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0.782</w:t>
            </w:r>
          </w:p>
        </w:tc>
        <w:tc>
          <w:tcPr>
            <w:tcW w:w="0" w:type="auto"/>
            <w:vAlign w:val="center"/>
            <w:hideMark/>
          </w:tcPr>
          <w:p w14:paraId="21B6ABE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77ED749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B9E9D1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474643" w:rsidRPr="00474643" w14:paraId="6CB3341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448479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179ADB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E619B3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0.766</w:t>
            </w:r>
          </w:p>
        </w:tc>
        <w:tc>
          <w:tcPr>
            <w:tcW w:w="0" w:type="auto"/>
            <w:vAlign w:val="center"/>
            <w:hideMark/>
          </w:tcPr>
          <w:p w14:paraId="5874C19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1232B3D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0.642</w:t>
            </w:r>
          </w:p>
        </w:tc>
        <w:tc>
          <w:tcPr>
            <w:tcW w:w="0" w:type="auto"/>
            <w:vAlign w:val="center"/>
            <w:hideMark/>
          </w:tcPr>
          <w:p w14:paraId="3E2A029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</w:tr>
      <w:tr w:rsidR="00474643" w:rsidRPr="00474643" w14:paraId="6736DC5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1D6BFB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60C4362D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5F4CD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0.293</w:t>
            </w:r>
          </w:p>
        </w:tc>
        <w:tc>
          <w:tcPr>
            <w:tcW w:w="0" w:type="auto"/>
            <w:vAlign w:val="center"/>
            <w:hideMark/>
          </w:tcPr>
          <w:p w14:paraId="7D12C58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0.715</w:t>
            </w:r>
          </w:p>
        </w:tc>
        <w:tc>
          <w:tcPr>
            <w:tcW w:w="0" w:type="auto"/>
            <w:vAlign w:val="center"/>
            <w:hideMark/>
          </w:tcPr>
          <w:p w14:paraId="54303FC1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0AB10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</w:tr>
      <w:tr w:rsidR="00474643" w:rsidRPr="00474643" w14:paraId="5C5E2569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AEFE45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315D45C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49C8C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vAlign w:val="center"/>
            <w:hideMark/>
          </w:tcPr>
          <w:p w14:paraId="43A8EFC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4302C16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0.638</w:t>
            </w:r>
          </w:p>
        </w:tc>
        <w:tc>
          <w:tcPr>
            <w:tcW w:w="0" w:type="auto"/>
            <w:vAlign w:val="center"/>
            <w:hideMark/>
          </w:tcPr>
          <w:p w14:paraId="5BC2D47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474643" w:rsidRPr="00474643" w14:paraId="405FB26F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C3A5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70A3E05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9E38B7B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96AC7F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6086709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0999E6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689DA39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36A57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2C77E542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EA2F2F1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C4EB27D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  <w:tc>
          <w:tcPr>
            <w:tcW w:w="0" w:type="auto"/>
            <w:vAlign w:val="center"/>
            <w:hideMark/>
          </w:tcPr>
          <w:p w14:paraId="12221BF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419768D6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</w:tr>
      <w:tr w:rsidR="00474643" w:rsidRPr="00474643" w14:paraId="1E11C77B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D0732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56DE6A5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DA1C3BE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31DF1329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0.839</w:t>
            </w:r>
          </w:p>
        </w:tc>
        <w:tc>
          <w:tcPr>
            <w:tcW w:w="0" w:type="auto"/>
            <w:vAlign w:val="center"/>
            <w:hideMark/>
          </w:tcPr>
          <w:p w14:paraId="55EEDC24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803F8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0.412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6E38367C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 w:rsidR="00782B07">
        <w:rPr>
          <w:rFonts w:hint="eastAsia"/>
        </w:rPr>
        <w:t>在9月份的调用量很少,</w:t>
      </w:r>
      <w:r w:rsidR="00782B07">
        <w:t xml:space="preserve"> </w:t>
      </w:r>
      <w:r w:rsidR="00782B07">
        <w:rPr>
          <w:rFonts w:hint="eastAsia"/>
        </w:rPr>
        <w:t>且由于探知这个子分的调整,</w:t>
      </w:r>
      <w:r w:rsidR="00782B07">
        <w:t xml:space="preserve"> </w:t>
      </w:r>
      <w:r w:rsidR="00782B07">
        <w:rPr>
          <w:rFonts w:hint="eastAsia"/>
        </w:rPr>
        <w:t>使得模型分本身整体分布偏高,</w:t>
      </w:r>
      <w:r w:rsidR="00782B07">
        <w:t xml:space="preserve"> </w:t>
      </w:r>
      <w:r w:rsidR="00782B07">
        <w:rPr>
          <w:rFonts w:hint="eastAsia"/>
        </w:rPr>
        <w:t>所以导致了10月份相比9月份,</w:t>
      </w:r>
      <w:r w:rsidR="00782B07">
        <w:t xml:space="preserve"> </w:t>
      </w:r>
      <w:r w:rsidR="00782B07">
        <w:rPr>
          <w:rFonts w:hint="eastAsia"/>
        </w:rPr>
        <w:t>高分段用户增加.</w:t>
      </w:r>
      <w:r w:rsidR="00265EF8">
        <w:t xml:space="preserve"> </w:t>
      </w:r>
      <w:r w:rsidR="00265EF8">
        <w:rPr>
          <w:rFonts w:hint="eastAsia"/>
        </w:rPr>
        <w:t>而11月份相比10月份,</w:t>
      </w:r>
      <w:r w:rsidR="00265EF8">
        <w:t xml:space="preserve"> </w:t>
      </w:r>
      <w:r w:rsidR="00265EF8">
        <w:rPr>
          <w:rFonts w:hint="eastAsia"/>
        </w:rPr>
        <w:t>分布几乎完全一致,</w:t>
      </w:r>
      <w:r w:rsidR="00265EF8">
        <w:t xml:space="preserve"> </w:t>
      </w:r>
      <w:r w:rsidR="00265EF8">
        <w:rPr>
          <w:rFonts w:hint="eastAsia"/>
        </w:rPr>
        <w:t>比较稳定.</w:t>
      </w:r>
    </w:p>
    <w:p w14:paraId="7D8F2695" w14:textId="1524D9C0" w:rsidR="008C5B0B" w:rsidRDefault="008C5B0B" w:rsidP="00736FA1">
      <w:pPr>
        <w:pStyle w:val="a4"/>
        <w:ind w:left="420" w:firstLineChars="0" w:firstLine="0"/>
      </w:pPr>
      <w:r>
        <w:rPr>
          <w:rFonts w:hint="eastAsia"/>
        </w:rPr>
        <w:t>12月份由于拍拍信和同盾模型的问题,</w:t>
      </w:r>
      <w:r>
        <w:t xml:space="preserve"> </w:t>
      </w:r>
      <w:r>
        <w:rPr>
          <w:rFonts w:hint="eastAsia"/>
        </w:rPr>
        <w:t>切换为了首贷融合模型</w:t>
      </w:r>
      <w:r>
        <w:t>V</w:t>
      </w:r>
      <w:r>
        <w:rPr>
          <w:rFonts w:hint="eastAsia"/>
        </w:rPr>
        <w:t>3_1.</w:t>
      </w:r>
    </w:p>
    <w:p w14:paraId="4C19DE32" w14:textId="4EB3E1C1" w:rsidR="00782B07" w:rsidRDefault="008C5B0B" w:rsidP="00782B07">
      <w:r w:rsidRPr="008C5B0B">
        <w:rPr>
          <w:noProof/>
        </w:rPr>
        <w:lastRenderedPageBreak/>
        <w:drawing>
          <wp:inline distT="0" distB="0" distL="0" distR="0" wp14:anchorId="65E8850C" wp14:editId="51EEF23B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1FA4" w14:textId="447D12AD" w:rsidR="0038491C" w:rsidRDefault="008C5B0B" w:rsidP="00782B07">
      <w:r w:rsidRPr="008C5B0B">
        <w:rPr>
          <w:noProof/>
        </w:rPr>
        <w:drawing>
          <wp:inline distT="0" distB="0" distL="0" distR="0" wp14:anchorId="0D4252CA" wp14:editId="49868CB8">
            <wp:extent cx="6645910" cy="33229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C6233" w14:textId="098C80DC" w:rsidR="008C5B0B" w:rsidRDefault="008C5B0B" w:rsidP="00782B07">
      <w:r w:rsidRPr="008C5B0B">
        <w:rPr>
          <w:noProof/>
        </w:rPr>
        <w:lastRenderedPageBreak/>
        <w:drawing>
          <wp:inline distT="0" distB="0" distL="0" distR="0" wp14:anchorId="3999CC23" wp14:editId="2BF4111A">
            <wp:extent cx="6645910" cy="33229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6BFB26A" w14:textId="5D534C9B" w:rsidR="00C817B1" w:rsidRDefault="002D64B3" w:rsidP="002D64B3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367BEBFD" w14:textId="58A22E6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82A3FC9" w14:textId="765EEC8A" w:rsidR="00BD6B8B" w:rsidRDefault="00A27A86" w:rsidP="00A27A86">
      <w:pPr>
        <w:pStyle w:val="a4"/>
        <w:ind w:left="840" w:firstLineChars="0" w:firstLine="0"/>
      </w:pPr>
      <w:r>
        <w:rPr>
          <w:rFonts w:hint="eastAsia"/>
        </w:rPr>
        <w:t>模型分整体无明显趋势,</w:t>
      </w:r>
      <w:r>
        <w:t xml:space="preserve"> </w:t>
      </w:r>
      <w:r>
        <w:rPr>
          <w:rFonts w:hint="eastAsia"/>
        </w:rPr>
        <w:t>比较稳定.</w:t>
      </w:r>
    </w:p>
    <w:p w14:paraId="45085068" w14:textId="77B586DA" w:rsidR="00A27A86" w:rsidRDefault="002D64B3" w:rsidP="00A27A86">
      <w:r w:rsidRPr="002D64B3">
        <w:rPr>
          <w:noProof/>
        </w:rPr>
        <w:drawing>
          <wp:inline distT="0" distB="0" distL="0" distR="0" wp14:anchorId="0A034326" wp14:editId="6BC718DC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D0D88" w14:textId="5391A040" w:rsidR="00A27A86" w:rsidRDefault="002D64B3" w:rsidP="00A27A86">
      <w:r w:rsidRPr="002D64B3">
        <w:rPr>
          <w:noProof/>
        </w:rPr>
        <w:lastRenderedPageBreak/>
        <w:drawing>
          <wp:inline distT="0" distB="0" distL="0" distR="0" wp14:anchorId="7A8EEC29" wp14:editId="69E00E4D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D8FE5" w14:textId="09C3DA34" w:rsidR="002D64B3" w:rsidRDefault="002D64B3" w:rsidP="00A27A86">
      <w:r w:rsidRPr="002D64B3">
        <w:rPr>
          <w:noProof/>
        </w:rPr>
        <w:drawing>
          <wp:inline distT="0" distB="0" distL="0" distR="0" wp14:anchorId="3996B829" wp14:editId="01679BD2">
            <wp:extent cx="6645910" cy="3322955"/>
            <wp:effectExtent l="0" t="0" r="254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A8D92" w14:textId="77777777" w:rsidR="002D64B3" w:rsidRPr="00413B82" w:rsidRDefault="002D64B3" w:rsidP="00A27A86"/>
    <w:p w14:paraId="0C80E8C7" w14:textId="5E5D2755" w:rsidR="00E07D75" w:rsidRDefault="00E07D75" w:rsidP="00E07D75">
      <w:pPr>
        <w:pStyle w:val="2"/>
      </w:pPr>
      <w:bookmarkStart w:id="4" w:name="_Toc30000479"/>
      <w:r w:rsidRPr="00E07D75">
        <w:rPr>
          <w:rFonts w:hint="eastAsia"/>
        </w:rPr>
        <w:t>复贷融合模型</w:t>
      </w:r>
      <w:r w:rsidRPr="00E07D75">
        <w:t>(去运营商)v4</w:t>
      </w:r>
      <w:r w:rsidR="009660C6">
        <w:rPr>
          <w:rFonts w:hint="eastAsia"/>
        </w:rPr>
        <w:t>_</w:t>
      </w:r>
      <w:r w:rsidRPr="00E07D75">
        <w:t>1</w:t>
      </w:r>
      <w:bookmarkEnd w:id="4"/>
    </w:p>
    <w:p w14:paraId="33DA4E2E" w14:textId="13D71233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CE1F2CA" w14:textId="7FB10FD1" w:rsidR="00123B47" w:rsidRDefault="00123B47" w:rsidP="00123B47">
      <w:pPr>
        <w:pStyle w:val="a4"/>
        <w:ind w:left="420" w:firstLineChars="0" w:firstLine="0"/>
      </w:pPr>
      <w:r>
        <w:rPr>
          <w:rFonts w:hint="eastAsia"/>
        </w:rPr>
        <w:t>在10月底去除华道子模型后,</w:t>
      </w:r>
      <w:r>
        <w:t xml:space="preserve"> </w:t>
      </w:r>
      <w:r>
        <w:rPr>
          <w:rFonts w:hint="eastAsia"/>
        </w:rPr>
        <w:t>复贷融合模型的A</w:t>
      </w:r>
      <w:r>
        <w:t>UC</w:t>
      </w:r>
      <w:r>
        <w:rPr>
          <w:rFonts w:hint="eastAsia"/>
        </w:rPr>
        <w:t>整体在0.63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0.66之间,</w:t>
      </w:r>
      <w:r>
        <w:t xml:space="preserve"> </w:t>
      </w:r>
      <w:r>
        <w:rPr>
          <w:rFonts w:hint="eastAsia"/>
        </w:rPr>
        <w:t>大部分客群的A</w:t>
      </w:r>
      <w:r>
        <w:t>UC</w:t>
      </w:r>
      <w:r>
        <w:rPr>
          <w:rFonts w:hint="eastAsia"/>
        </w:rPr>
        <w:t>在0.6以上.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474643" w:rsidRPr="00474643" w14:paraId="42D4B755" w14:textId="77777777" w:rsidTr="0047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5546D8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C8BCF98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AA7CF44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2C71D67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2BBFA6A6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690AEA" w14:textId="77777777" w:rsidR="00474643" w:rsidRPr="00474643" w:rsidRDefault="00474643" w:rsidP="0047464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474643" w:rsidRPr="00474643" w14:paraId="27AC47ED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94A00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FCAFAB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01FD3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C5C685E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01CD73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5D79E0A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558F9B68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EC201E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3899123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35C906F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1DE4F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2E5AE2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  <w:tc>
          <w:tcPr>
            <w:tcW w:w="0" w:type="auto"/>
            <w:vAlign w:val="center"/>
            <w:hideMark/>
          </w:tcPr>
          <w:p w14:paraId="6055C5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474643" w:rsidRPr="00474643" w14:paraId="4F8AE964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F1A220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21E562D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0DC6CC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3908837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AC6913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0.699</w:t>
            </w:r>
          </w:p>
        </w:tc>
        <w:tc>
          <w:tcPr>
            <w:tcW w:w="0" w:type="auto"/>
            <w:vAlign w:val="center"/>
            <w:hideMark/>
          </w:tcPr>
          <w:p w14:paraId="4EBD4EF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</w:tr>
      <w:tr w:rsidR="00474643" w:rsidRPr="00474643" w14:paraId="59DC6622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D354BF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3C6724B7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BF847B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EE4ED8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F796C6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403F5CEA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0.658</w:t>
            </w:r>
          </w:p>
        </w:tc>
      </w:tr>
      <w:tr w:rsidR="00474643" w:rsidRPr="00474643" w14:paraId="0C63B3EF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F653F2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1CFF5F4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BF7041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E645294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9C0AD0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vAlign w:val="center"/>
            <w:hideMark/>
          </w:tcPr>
          <w:p w14:paraId="3FBB381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0.748</w:t>
            </w:r>
          </w:p>
        </w:tc>
      </w:tr>
      <w:tr w:rsidR="00474643" w:rsidRPr="00474643" w14:paraId="6AD5B990" w14:textId="77777777" w:rsidTr="004746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5A3F2D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4E364B28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3EE2503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0E91A6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3F65190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0.669</w:t>
            </w:r>
          </w:p>
        </w:tc>
        <w:tc>
          <w:tcPr>
            <w:tcW w:w="0" w:type="auto"/>
            <w:vAlign w:val="center"/>
            <w:hideMark/>
          </w:tcPr>
          <w:p w14:paraId="4BA3ED5C" w14:textId="77777777" w:rsidR="00474643" w:rsidRPr="00474643" w:rsidRDefault="00474643" w:rsidP="0047464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474643" w:rsidRPr="00474643" w14:paraId="0EB2E227" w14:textId="77777777" w:rsidTr="0047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B8F091" w14:textId="77777777" w:rsidR="00474643" w:rsidRPr="00474643" w:rsidRDefault="00474643" w:rsidP="00474643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3FF1B95A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6080E5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C3DAACF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4CE83F8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A9807B" w14:textId="77777777" w:rsidR="00474643" w:rsidRPr="00474643" w:rsidRDefault="00474643" w:rsidP="0047464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74643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</w:tbl>
    <w:p w14:paraId="4251BC7A" w14:textId="77777777" w:rsidR="00474643" w:rsidRDefault="00474643" w:rsidP="00474643"/>
    <w:p w14:paraId="137D8CA8" w14:textId="0B15E6AB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23EF00E" w14:textId="23D58E37" w:rsidR="00F10097" w:rsidRDefault="00F10097" w:rsidP="00F10097">
      <w:pPr>
        <w:pStyle w:val="a4"/>
        <w:ind w:left="420" w:firstLineChars="0" w:firstLine="0"/>
      </w:pPr>
      <w:r>
        <w:rPr>
          <w:rFonts w:hint="eastAsia"/>
        </w:rPr>
        <w:t>模型在10月底上线,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相对稳定.</w:t>
      </w:r>
    </w:p>
    <w:p w14:paraId="073A2791" w14:textId="6AC3DAE2" w:rsidR="00F10097" w:rsidRDefault="008C5B0B" w:rsidP="00F10097">
      <w:r w:rsidRPr="008C5B0B">
        <w:rPr>
          <w:noProof/>
        </w:rPr>
        <w:drawing>
          <wp:inline distT="0" distB="0" distL="0" distR="0" wp14:anchorId="357F4450" wp14:editId="5BEB3E5A">
            <wp:extent cx="6645910" cy="332295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10849" w14:textId="711BCAB2" w:rsidR="008C5B0B" w:rsidRDefault="008C5B0B" w:rsidP="00F10097">
      <w:r w:rsidRPr="008C5B0B">
        <w:rPr>
          <w:noProof/>
        </w:rPr>
        <w:drawing>
          <wp:inline distT="0" distB="0" distL="0" distR="0" wp14:anchorId="5E8846F2" wp14:editId="09F0ACA4">
            <wp:extent cx="6645910" cy="33229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F491" w14:textId="37EC7543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055B5D51" wp14:editId="1A6F1583">
            <wp:extent cx="6645910" cy="33229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1E43D" w14:textId="69678CEA" w:rsidR="008C5B0B" w:rsidRDefault="008C5B0B" w:rsidP="00F10097">
      <w:r w:rsidRPr="008C5B0B">
        <w:rPr>
          <w:noProof/>
        </w:rPr>
        <w:drawing>
          <wp:inline distT="0" distB="0" distL="0" distR="0" wp14:anchorId="4495EDCF" wp14:editId="77F26CBC">
            <wp:extent cx="6645910" cy="332295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A06FB" w14:textId="1E91094B" w:rsidR="008C5B0B" w:rsidRDefault="008C5B0B" w:rsidP="00F10097">
      <w:r w:rsidRPr="008C5B0B">
        <w:rPr>
          <w:noProof/>
        </w:rPr>
        <w:lastRenderedPageBreak/>
        <w:drawing>
          <wp:inline distT="0" distB="0" distL="0" distR="0" wp14:anchorId="3D1E5292" wp14:editId="111F7ECD">
            <wp:extent cx="6645910" cy="332295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79567A12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595FCE1" w14:textId="0C54174B" w:rsidR="00C80EB3" w:rsidRDefault="002D64B3" w:rsidP="00C80EB3">
      <w:r w:rsidRPr="002D64B3">
        <w:rPr>
          <w:noProof/>
        </w:rPr>
        <w:drawing>
          <wp:inline distT="0" distB="0" distL="0" distR="0" wp14:anchorId="110E5730" wp14:editId="6F3E06EE">
            <wp:extent cx="6645910" cy="3322955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333F0" w14:textId="6513D143" w:rsidR="00BF15B4" w:rsidRDefault="002D64B3" w:rsidP="00C80EB3">
      <w:r w:rsidRPr="002D64B3">
        <w:rPr>
          <w:noProof/>
        </w:rPr>
        <w:lastRenderedPageBreak/>
        <w:drawing>
          <wp:inline distT="0" distB="0" distL="0" distR="0" wp14:anchorId="444FF18C" wp14:editId="3ED306A9">
            <wp:extent cx="6645910" cy="3322955"/>
            <wp:effectExtent l="0" t="0" r="254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66A01" w14:textId="43BB0391" w:rsidR="00BF15B4" w:rsidRDefault="002D64B3" w:rsidP="00C80EB3">
      <w:r w:rsidRPr="002D64B3">
        <w:rPr>
          <w:noProof/>
        </w:rPr>
        <w:drawing>
          <wp:inline distT="0" distB="0" distL="0" distR="0" wp14:anchorId="7884A2BF" wp14:editId="5EEA6D2E">
            <wp:extent cx="6645910" cy="332295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E1877" w14:textId="4AE4BA76" w:rsidR="002D64B3" w:rsidRDefault="002D64B3" w:rsidP="00C80EB3">
      <w:r w:rsidRPr="002D64B3">
        <w:rPr>
          <w:noProof/>
        </w:rPr>
        <w:lastRenderedPageBreak/>
        <w:drawing>
          <wp:inline distT="0" distB="0" distL="0" distR="0" wp14:anchorId="43D20BB8" wp14:editId="03158D8C">
            <wp:extent cx="6645910" cy="3322955"/>
            <wp:effectExtent l="0" t="0" r="254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FA0C" w14:textId="4D83DC07" w:rsidR="00BF15B4" w:rsidRDefault="002D64B3" w:rsidP="00C80EB3">
      <w:r w:rsidRPr="002D64B3">
        <w:rPr>
          <w:noProof/>
        </w:rPr>
        <w:drawing>
          <wp:inline distT="0" distB="0" distL="0" distR="0" wp14:anchorId="465699BE" wp14:editId="49C2B418">
            <wp:extent cx="6645910" cy="3322955"/>
            <wp:effectExtent l="0" t="0" r="254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020D3" w14:textId="2EFCF58F" w:rsidR="00413B82" w:rsidRDefault="00B55C03" w:rsidP="00413B82">
      <w:pPr>
        <w:pStyle w:val="2"/>
      </w:pPr>
      <w:bookmarkStart w:id="5" w:name="_Toc30000480"/>
      <w:r>
        <w:rPr>
          <w:rFonts w:hint="eastAsia"/>
        </w:rPr>
        <w:t>复贷v4分</w:t>
      </w:r>
      <w:bookmarkEnd w:id="5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61BA115D" w:rsidR="00455F51" w:rsidRDefault="0079291F" w:rsidP="00455F51">
      <w:pPr>
        <w:pStyle w:val="a4"/>
        <w:ind w:left="420" w:firstLineChars="0" w:firstLine="0"/>
      </w:pPr>
      <w:r>
        <w:rPr>
          <w:rFonts w:hint="eastAsia"/>
        </w:rPr>
        <w:t>模型整体效果是比较好的,</w:t>
      </w:r>
      <w:r>
        <w:t xml:space="preserve"> </w:t>
      </w:r>
      <w:r w:rsidR="00123B47">
        <w:rPr>
          <w:rFonts w:hint="eastAsia"/>
        </w:rPr>
        <w:t>A</w:t>
      </w:r>
      <w:r w:rsidR="00123B47">
        <w:t>UC</w:t>
      </w:r>
      <w:r w:rsidR="00123B47">
        <w:rPr>
          <w:rFonts w:hint="eastAsia"/>
        </w:rPr>
        <w:t>在0.63</w:t>
      </w:r>
      <w:r w:rsidR="00123B47">
        <w:t xml:space="preserve"> </w:t>
      </w:r>
      <w:r w:rsidR="00123B47">
        <w:rPr>
          <w:rFonts w:hint="eastAsia"/>
        </w:rPr>
        <w:t>~</w:t>
      </w:r>
      <w:r w:rsidR="00123B47">
        <w:t xml:space="preserve"> </w:t>
      </w:r>
      <w:r w:rsidR="00123B47">
        <w:rPr>
          <w:rFonts w:hint="eastAsia"/>
        </w:rPr>
        <w:t>0</w:t>
      </w:r>
      <w:bookmarkStart w:id="6" w:name="_GoBack"/>
      <w:bookmarkEnd w:id="6"/>
      <w:r w:rsidR="00123B47">
        <w:rPr>
          <w:rFonts w:hint="eastAsia"/>
        </w:rPr>
        <w:t>.66之间,</w:t>
      </w:r>
      <w:r w:rsidR="00123B47">
        <w:t xml:space="preserve"> </w:t>
      </w:r>
      <w:r w:rsidR="00123B47">
        <w:rPr>
          <w:rFonts w:hint="eastAsia"/>
        </w:rPr>
        <w:t>同时近期A</w:t>
      </w:r>
      <w:r w:rsidR="00123B47">
        <w:t>UC</w:t>
      </w:r>
      <w:r w:rsidR="00123B47">
        <w:rPr>
          <w:rFonts w:hint="eastAsia"/>
        </w:rPr>
        <w:t>偏低一点在0.63左右.</w:t>
      </w:r>
    </w:p>
    <w:p w14:paraId="7D792526" w14:textId="52250D83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内部渠道(安卓,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r>
        <w:rPr>
          <w:rFonts w:hint="eastAsia"/>
        </w:rPr>
        <w:t>微信)</w:t>
      </w:r>
      <w:r>
        <w:t>AUC</w:t>
      </w:r>
      <w:r>
        <w:rPr>
          <w:rFonts w:hint="eastAsia"/>
        </w:rPr>
        <w:t>一般都在0.6以上.</w:t>
      </w:r>
    </w:p>
    <w:p w14:paraId="50AC08A9" w14:textId="4B28E886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融360渠道A</w:t>
      </w:r>
      <w:r>
        <w:t>UC</w:t>
      </w:r>
      <w:r w:rsidR="00123B47">
        <w:rPr>
          <w:rFonts w:hint="eastAsia"/>
        </w:rPr>
        <w:t>波动相对较大,</w:t>
      </w:r>
      <w:r w:rsidR="00123B47">
        <w:t xml:space="preserve"> </w:t>
      </w:r>
      <w:r w:rsidR="00123B47">
        <w:rPr>
          <w:rFonts w:hint="eastAsia"/>
        </w:rPr>
        <w:t>原因是融360渠道逾期率很低,</w:t>
      </w:r>
      <w:r w:rsidR="00123B47">
        <w:t xml:space="preserve"> </w:t>
      </w:r>
      <w:r w:rsidR="00123B47">
        <w:rPr>
          <w:rFonts w:hint="eastAsia"/>
        </w:rPr>
        <w:t>坏样本过少随机性较大造成的.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BB7452" w:rsidRPr="00BB7452" w14:paraId="714353B5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88CA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6FD3F2BC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11416B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AB89DE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78FB4C9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F17707D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2566FF8D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9C011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2AE2EC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5EA5603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0968922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0BBB54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2CA3DD2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187D1214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32F26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0B894A3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2CF18E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4A021DB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3B754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A0F500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</w:tr>
      <w:tr w:rsidR="00BB7452" w:rsidRPr="00BB7452" w14:paraId="29844613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A900F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229701B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16287D6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2A5EADC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vAlign w:val="center"/>
            <w:hideMark/>
          </w:tcPr>
          <w:p w14:paraId="0D3EA1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vAlign w:val="center"/>
            <w:hideMark/>
          </w:tcPr>
          <w:p w14:paraId="36BA70C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0BD6F9C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33FD52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0E89F7C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0.725</w:t>
            </w:r>
          </w:p>
        </w:tc>
        <w:tc>
          <w:tcPr>
            <w:tcW w:w="0" w:type="auto"/>
            <w:vAlign w:val="center"/>
            <w:hideMark/>
          </w:tcPr>
          <w:p w14:paraId="5DF4321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vAlign w:val="center"/>
            <w:hideMark/>
          </w:tcPr>
          <w:p w14:paraId="7C3356A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0.738</w:t>
            </w:r>
          </w:p>
        </w:tc>
        <w:tc>
          <w:tcPr>
            <w:tcW w:w="0" w:type="auto"/>
            <w:vAlign w:val="center"/>
            <w:hideMark/>
          </w:tcPr>
          <w:p w14:paraId="58912A6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541384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3DACC21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3BBD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08DDB0A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3BCD90F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3E247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A154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14DEAD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0.742</w:t>
            </w:r>
          </w:p>
        </w:tc>
      </w:tr>
      <w:tr w:rsidR="00BB7452" w:rsidRPr="00BB7452" w14:paraId="7227A253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B43B22E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1F17790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0.780</w:t>
            </w:r>
          </w:p>
        </w:tc>
        <w:tc>
          <w:tcPr>
            <w:tcW w:w="0" w:type="auto"/>
            <w:vAlign w:val="center"/>
            <w:hideMark/>
          </w:tcPr>
          <w:p w14:paraId="628B1E8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0.676</w:t>
            </w:r>
          </w:p>
        </w:tc>
        <w:tc>
          <w:tcPr>
            <w:tcW w:w="0" w:type="auto"/>
            <w:vAlign w:val="center"/>
            <w:hideMark/>
          </w:tcPr>
          <w:p w14:paraId="0E1E9C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0.624</w:t>
            </w:r>
          </w:p>
        </w:tc>
        <w:tc>
          <w:tcPr>
            <w:tcW w:w="0" w:type="auto"/>
            <w:vAlign w:val="center"/>
            <w:hideMark/>
          </w:tcPr>
          <w:p w14:paraId="4762C4D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0.705</w:t>
            </w:r>
          </w:p>
        </w:tc>
        <w:tc>
          <w:tcPr>
            <w:tcW w:w="0" w:type="auto"/>
            <w:vAlign w:val="center"/>
            <w:hideMark/>
          </w:tcPr>
          <w:p w14:paraId="3326CA3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</w:tr>
      <w:tr w:rsidR="00BB7452" w:rsidRPr="00BB7452" w14:paraId="39D86965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2C9F5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62EA655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553F6BA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1137A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913A5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78F8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0.449</w:t>
            </w:r>
          </w:p>
        </w:tc>
      </w:tr>
      <w:tr w:rsidR="00BB7452" w:rsidRPr="00BB7452" w14:paraId="3363AF7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DE33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415E5B4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5BE09E6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532935D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049A2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  <w:tc>
          <w:tcPr>
            <w:tcW w:w="0" w:type="auto"/>
            <w:vAlign w:val="center"/>
            <w:hideMark/>
          </w:tcPr>
          <w:p w14:paraId="1E9ACAD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BB7452" w:rsidRPr="00BB7452" w14:paraId="1B008DEB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AAB291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复贷-量化派</w:t>
            </w:r>
          </w:p>
        </w:tc>
        <w:tc>
          <w:tcPr>
            <w:tcW w:w="0" w:type="auto"/>
            <w:vAlign w:val="center"/>
            <w:hideMark/>
          </w:tcPr>
          <w:p w14:paraId="72911B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0.786</w:t>
            </w:r>
          </w:p>
        </w:tc>
        <w:tc>
          <w:tcPr>
            <w:tcW w:w="0" w:type="auto"/>
            <w:vAlign w:val="center"/>
            <w:hideMark/>
          </w:tcPr>
          <w:p w14:paraId="43DF7B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9BBF6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0.111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50BC5C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6FAEABC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C587659" w14:textId="1A5E7A9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9月末开始用于融合模型决策</w:t>
      </w:r>
      <w:r w:rsidR="008C5B0B">
        <w:rPr>
          <w:rFonts w:hint="eastAsia"/>
        </w:rPr>
        <w:t>,</w:t>
      </w:r>
      <w:r w:rsidR="008C5B0B">
        <w:t xml:space="preserve"> </w:t>
      </w:r>
      <w:r w:rsidR="008C5B0B">
        <w:rPr>
          <w:rFonts w:hint="eastAsia"/>
        </w:rPr>
        <w:t>之前为空跑.</w:t>
      </w:r>
      <w:r w:rsidR="009D0441">
        <w:t xml:space="preserve"> </w:t>
      </w:r>
      <w:r w:rsidR="009D0441">
        <w:rPr>
          <w:rFonts w:hint="eastAsia"/>
        </w:rPr>
        <w:t>同时在10月底,</w:t>
      </w:r>
      <w:r w:rsidR="009D0441">
        <w:t xml:space="preserve"> </w:t>
      </w:r>
      <w:r w:rsidR="009D0441">
        <w:rPr>
          <w:rFonts w:hint="eastAsia"/>
        </w:rPr>
        <w:t>复贷融合模型进行调整,</w:t>
      </w:r>
      <w:r w:rsidR="009D0441">
        <w:t xml:space="preserve"> </w:t>
      </w:r>
      <w:r w:rsidR="009D0441">
        <w:rPr>
          <w:rFonts w:hint="eastAsia"/>
        </w:rPr>
        <w:t>覆盖客群分布又发生了一些变化,</w:t>
      </w:r>
      <w:r w:rsidR="009D0441">
        <w:t xml:space="preserve"> </w:t>
      </w:r>
      <w:r w:rsidR="009D0441">
        <w:rPr>
          <w:rFonts w:hint="eastAsia"/>
        </w:rPr>
        <w:t>使得P</w:t>
      </w:r>
      <w:r w:rsidR="009D0441">
        <w:t>SI</w:t>
      </w:r>
      <w:r w:rsidR="009D0441">
        <w:rPr>
          <w:rFonts w:hint="eastAsia"/>
        </w:rPr>
        <w:t>相对偏高一些.</w:t>
      </w:r>
    </w:p>
    <w:p w14:paraId="36CDE925" w14:textId="6C1F439B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比较</w:t>
      </w:r>
      <w:r w:rsidR="008C5B0B">
        <w:rPr>
          <w:rFonts w:hint="eastAsia"/>
        </w:rPr>
        <w:t>10</w:t>
      </w:r>
      <w:r>
        <w:rPr>
          <w:rFonts w:hint="eastAsia"/>
        </w:rPr>
        <w:t>月份</w:t>
      </w:r>
      <w:r w:rsidR="005B3152">
        <w:rPr>
          <w:rFonts w:hint="eastAsia"/>
        </w:rPr>
        <w:t>到</w:t>
      </w:r>
      <w:r>
        <w:rPr>
          <w:rFonts w:hint="eastAsia"/>
        </w:rPr>
        <w:t>1</w:t>
      </w:r>
      <w:r w:rsidR="005B3152">
        <w:rPr>
          <w:rFonts w:hint="eastAsia"/>
        </w:rPr>
        <w:t>1</w:t>
      </w:r>
      <w:r>
        <w:rPr>
          <w:rFonts w:hint="eastAsia"/>
        </w:rPr>
        <w:t>月份的分布,</w:t>
      </w:r>
      <w:r>
        <w:t xml:space="preserve"> </w:t>
      </w:r>
      <w:r w:rsidR="009D0441">
        <w:rPr>
          <w:rFonts w:hint="eastAsia"/>
        </w:rPr>
        <w:t>整体</w:t>
      </w:r>
      <w:r>
        <w:rPr>
          <w:rFonts w:hint="eastAsia"/>
        </w:rPr>
        <w:t>比较接近.</w:t>
      </w:r>
      <w:r w:rsidR="009D0441">
        <w:t xml:space="preserve"> </w:t>
      </w:r>
      <w:r w:rsidR="009D0441">
        <w:rPr>
          <w:rFonts w:hint="eastAsia"/>
        </w:rPr>
        <w:t>内部复贷渠道相对稳定,</w:t>
      </w:r>
      <w:r w:rsidR="009D0441">
        <w:t xml:space="preserve"> </w:t>
      </w:r>
      <w:r w:rsidR="009D0441">
        <w:rPr>
          <w:rFonts w:hint="eastAsia"/>
        </w:rPr>
        <w:t>融360渠道客群分布波动较大.</w:t>
      </w:r>
    </w:p>
    <w:p w14:paraId="1B0EA9B2" w14:textId="6A498B34" w:rsidR="00F97787" w:rsidRDefault="009D0441" w:rsidP="00F97787">
      <w:r w:rsidRPr="009D0441">
        <w:rPr>
          <w:noProof/>
        </w:rPr>
        <w:drawing>
          <wp:inline distT="0" distB="0" distL="0" distR="0" wp14:anchorId="226E2DB3" wp14:editId="53AE6A56">
            <wp:extent cx="6645910" cy="3322955"/>
            <wp:effectExtent l="0" t="0" r="254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F2E4" w14:textId="3A15766E" w:rsidR="001442DA" w:rsidRDefault="009D0441" w:rsidP="00F97787">
      <w:r w:rsidRPr="009D0441">
        <w:rPr>
          <w:noProof/>
        </w:rPr>
        <w:drawing>
          <wp:inline distT="0" distB="0" distL="0" distR="0" wp14:anchorId="646D3D64" wp14:editId="75DEC34A">
            <wp:extent cx="6645910" cy="332295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BE07E" w14:textId="7D97BBB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410972E9" wp14:editId="3C4CAE29">
            <wp:extent cx="6645910" cy="3322955"/>
            <wp:effectExtent l="0" t="0" r="254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A635" w14:textId="682E7D6D" w:rsidR="001442DA" w:rsidRDefault="009D0441" w:rsidP="00F97787">
      <w:r w:rsidRPr="009D0441">
        <w:rPr>
          <w:noProof/>
        </w:rPr>
        <w:drawing>
          <wp:inline distT="0" distB="0" distL="0" distR="0" wp14:anchorId="5A8E9AD5" wp14:editId="082EBDF2">
            <wp:extent cx="6645910" cy="3322955"/>
            <wp:effectExtent l="0" t="0" r="254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C922F" w14:textId="0EF466A8" w:rsidR="001442DA" w:rsidRDefault="009D0441" w:rsidP="00F97787">
      <w:r w:rsidRPr="009D0441">
        <w:rPr>
          <w:noProof/>
        </w:rPr>
        <w:lastRenderedPageBreak/>
        <w:drawing>
          <wp:inline distT="0" distB="0" distL="0" distR="0" wp14:anchorId="51130549" wp14:editId="0EFF1502">
            <wp:extent cx="6645910" cy="3322955"/>
            <wp:effectExtent l="0" t="0" r="254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2E40A83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3A8F32E" w14:textId="3E2F98B8" w:rsidR="00FF5986" w:rsidRDefault="00FF5986" w:rsidP="00FF5986">
      <w:pPr>
        <w:ind w:left="840"/>
      </w:pPr>
      <w:r>
        <w:rPr>
          <w:rFonts w:hint="eastAsia"/>
        </w:rPr>
        <w:t>在近两个月没有明细异常波动.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675CD9" w14:textId="77777777" w:rsidR="0034736E" w:rsidRDefault="00B43EEA" w:rsidP="00A118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整体呈现</w:t>
      </w:r>
      <w:r w:rsidR="0034736E">
        <w:rPr>
          <w:rFonts w:hint="eastAsia"/>
        </w:rPr>
        <w:t>轻微的</w:t>
      </w:r>
      <w:r w:rsidR="00E11B2A">
        <w:rPr>
          <w:rFonts w:hint="eastAsia"/>
        </w:rPr>
        <w:t>下降趋势</w:t>
      </w:r>
      <w:r w:rsidR="0034736E">
        <w:rPr>
          <w:rFonts w:hint="eastAsia"/>
        </w:rPr>
        <w:t>.</w:t>
      </w:r>
      <w:r w:rsidR="0034736E">
        <w:t xml:space="preserve"> </w:t>
      </w:r>
    </w:p>
    <w:p w14:paraId="3C6D5F5C" w14:textId="1F61C607" w:rsidR="00C67AEC" w:rsidRDefault="0034736E" w:rsidP="00A118DA">
      <w:pPr>
        <w:pStyle w:val="a4"/>
        <w:ind w:left="840" w:firstLineChars="0" w:firstLine="0"/>
      </w:pPr>
      <w:r>
        <w:rPr>
          <w:rFonts w:hint="eastAsia"/>
        </w:rPr>
        <w:t>其中内部复贷渠道(安卓,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r>
        <w:rPr>
          <w:rFonts w:hint="eastAsia"/>
        </w:rPr>
        <w:t>微信)在12月底模型分均值下降明显.</w:t>
      </w:r>
      <w:r>
        <w:t xml:space="preserve"> </w:t>
      </w:r>
      <w:r>
        <w:rPr>
          <w:rFonts w:hint="eastAsia"/>
        </w:rPr>
        <w:t>对应的其样本量在12月底也减少了一些.</w:t>
      </w:r>
    </w:p>
    <w:p w14:paraId="04F6C22E" w14:textId="6FAAEC22" w:rsidR="0034736E" w:rsidRDefault="0034736E" w:rsidP="00A118DA">
      <w:pPr>
        <w:pStyle w:val="a4"/>
        <w:ind w:left="840" w:firstLineChars="0" w:firstLine="0"/>
      </w:pPr>
      <w:r>
        <w:rPr>
          <w:rFonts w:hint="eastAsia"/>
        </w:rPr>
        <w:t>融360渠道呈现轻微上升趋势.</w:t>
      </w:r>
    </w:p>
    <w:p w14:paraId="4949AA15" w14:textId="48FB4722" w:rsidR="00B43EEA" w:rsidRDefault="00FF5986" w:rsidP="00C67AEC">
      <w:r w:rsidRPr="00FF5986">
        <w:rPr>
          <w:noProof/>
        </w:rPr>
        <w:drawing>
          <wp:inline distT="0" distB="0" distL="0" distR="0" wp14:anchorId="6AE4BF36" wp14:editId="650E9B8E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8604" w14:textId="7C2B093C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1A0E3BBC" wp14:editId="06950751">
            <wp:extent cx="6645910" cy="3322955"/>
            <wp:effectExtent l="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6AEC7" w14:textId="26D616A9" w:rsidR="00A22549" w:rsidRDefault="00FF5986" w:rsidP="00C67AEC">
      <w:r w:rsidRPr="00FF5986">
        <w:rPr>
          <w:noProof/>
        </w:rPr>
        <w:drawing>
          <wp:inline distT="0" distB="0" distL="0" distR="0" wp14:anchorId="7E3010C8" wp14:editId="770A2F50">
            <wp:extent cx="6645910" cy="3322955"/>
            <wp:effectExtent l="0" t="0" r="2540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9C9FA" w14:textId="0D898AF9" w:rsidR="00A22549" w:rsidRDefault="00FF5986" w:rsidP="00C67AEC">
      <w:r w:rsidRPr="00FF5986">
        <w:rPr>
          <w:noProof/>
        </w:rPr>
        <w:lastRenderedPageBreak/>
        <w:drawing>
          <wp:inline distT="0" distB="0" distL="0" distR="0" wp14:anchorId="70A522C8" wp14:editId="10681A53">
            <wp:extent cx="6645910" cy="3322955"/>
            <wp:effectExtent l="0" t="0" r="254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9003" w14:textId="255CBBF9" w:rsidR="00A22549" w:rsidRDefault="00FF5986" w:rsidP="00C67AEC">
      <w:r w:rsidRPr="00FF5986">
        <w:rPr>
          <w:noProof/>
        </w:rPr>
        <w:drawing>
          <wp:inline distT="0" distB="0" distL="0" distR="0" wp14:anchorId="71A3FE9E" wp14:editId="01DBDE2B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737A" w14:textId="504BDD32" w:rsidR="00413B82" w:rsidRDefault="00B55C03" w:rsidP="00413B82">
      <w:pPr>
        <w:pStyle w:val="2"/>
      </w:pPr>
      <w:bookmarkStart w:id="7" w:name="_Toc30000481"/>
      <w:r>
        <w:rPr>
          <w:rFonts w:hint="eastAsia"/>
        </w:rPr>
        <w:t>新颜v3</w:t>
      </w:r>
      <w:bookmarkEnd w:id="7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27904377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9F4B06">
        <w:rPr>
          <w:rFonts w:hint="eastAsia"/>
        </w:rPr>
        <w:t>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9F4B06">
        <w:rPr>
          <w:rFonts w:hint="eastAsia"/>
        </w:rPr>
        <w:t>0</w:t>
      </w:r>
      <w:r>
        <w:rPr>
          <w:rFonts w:hint="eastAsia"/>
        </w:rPr>
        <w:t>之间.</w:t>
      </w:r>
      <w:r w:rsidR="00A9162A">
        <w:t xml:space="preserve"> </w:t>
      </w:r>
      <w:r w:rsidR="00A9162A">
        <w:rPr>
          <w:rFonts w:hint="eastAsia"/>
        </w:rPr>
        <w:t>其中只在</w:t>
      </w:r>
      <w:r w:rsidR="009F4B06">
        <w:rPr>
          <w:rFonts w:hint="eastAsia"/>
        </w:rPr>
        <w:t>9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初和11</w:t>
      </w:r>
      <w:r w:rsidR="00A9162A">
        <w:rPr>
          <w:rFonts w:hint="eastAsia"/>
        </w:rPr>
        <w:t>月</w:t>
      </w:r>
      <w:r w:rsidR="00123B47">
        <w:rPr>
          <w:rFonts w:hint="eastAsia"/>
        </w:rPr>
        <w:t>初</w:t>
      </w:r>
      <w:r w:rsidR="00A9162A">
        <w:rPr>
          <w:rFonts w:hint="eastAsia"/>
        </w:rPr>
        <w:t>A</w:t>
      </w:r>
      <w:r w:rsidR="00A9162A">
        <w:t>UC</w:t>
      </w:r>
      <w:r w:rsidR="00A9162A">
        <w:rPr>
          <w:rFonts w:hint="eastAsia"/>
        </w:rPr>
        <w:t>约0.5</w:t>
      </w:r>
      <w:r w:rsidR="009F4B06">
        <w:rPr>
          <w:rFonts w:hint="eastAsia"/>
        </w:rPr>
        <w:t>6相比偏低.</w:t>
      </w:r>
    </w:p>
    <w:p w14:paraId="171D8890" w14:textId="53E56054" w:rsidR="009F4B06" w:rsidRDefault="00F254F9" w:rsidP="00A42982">
      <w:pPr>
        <w:pStyle w:val="a4"/>
        <w:ind w:left="420" w:firstLineChars="0" w:firstLine="0"/>
      </w:pPr>
      <w:r>
        <w:rPr>
          <w:rFonts w:hint="eastAsia"/>
        </w:rPr>
        <w:t>首贷-国美客群在近期(11月初)A</w:t>
      </w:r>
      <w:r>
        <w:t>UC</w:t>
      </w:r>
      <w:r>
        <w:rPr>
          <w:rFonts w:hint="eastAsia"/>
        </w:rPr>
        <w:t>降低到0.5左右,</w:t>
      </w:r>
      <w:r>
        <w:t xml:space="preserve"> </w:t>
      </w:r>
      <w:r>
        <w:rPr>
          <w:rFonts w:hint="eastAsia"/>
        </w:rPr>
        <w:t>没有区分度,</w:t>
      </w:r>
      <w:r>
        <w:t xml:space="preserve"> </w:t>
      </w:r>
      <w:r>
        <w:rPr>
          <w:rFonts w:hint="eastAsia"/>
        </w:rPr>
        <w:t>同时国美渠道也正是在11月中旬开始急剧减少进件量.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BB7452" w:rsidRPr="00BB7452" w14:paraId="435D6777" w14:textId="77777777" w:rsidTr="00BB74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F934AC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A66756A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7B32F8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103468CE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5A550DF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21C5107" w14:textId="77777777" w:rsidR="00BB7452" w:rsidRPr="00BB7452" w:rsidRDefault="00BB7452" w:rsidP="00BB7452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BB7452" w:rsidRPr="00BB7452" w14:paraId="308C1F0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82196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414CCE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vAlign w:val="center"/>
            <w:hideMark/>
          </w:tcPr>
          <w:p w14:paraId="6D05568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00D5D4D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2651D99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D15989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580C5B6F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D62D9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FA62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43B6E3E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5A51E52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12D1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F74B3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</w:tr>
      <w:tr w:rsidR="00BB7452" w:rsidRPr="00BB7452" w14:paraId="573423E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47029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283AE59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7685EAF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0A9469F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vAlign w:val="center"/>
            <w:hideMark/>
          </w:tcPr>
          <w:p w14:paraId="7AB1E6F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15F79C4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</w:tr>
      <w:tr w:rsidR="00BB7452" w:rsidRPr="00BB7452" w14:paraId="66FD184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4861E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72E0010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16935E6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2E996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4D8D9CD3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C61AC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BB7452" w:rsidRPr="00BB7452" w14:paraId="1F75F7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A7A7B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47D96D9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7B4E4BE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05C2445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8C4A7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7B5FA62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BB7452" w:rsidRPr="00BB7452" w14:paraId="591964D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BB6857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409EBF3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251AE3F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13A7868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vAlign w:val="center"/>
            <w:hideMark/>
          </w:tcPr>
          <w:p w14:paraId="1CE05A5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  <w:tc>
          <w:tcPr>
            <w:tcW w:w="0" w:type="auto"/>
            <w:vAlign w:val="center"/>
            <w:hideMark/>
          </w:tcPr>
          <w:p w14:paraId="65F73E2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</w:tr>
      <w:tr w:rsidR="00BB7452" w:rsidRPr="00BB7452" w14:paraId="3119FB31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06BF7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7AEBC1B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417498D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3118A7C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19E878A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6A24F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</w:tr>
      <w:tr w:rsidR="00BB7452" w:rsidRPr="00BB7452" w14:paraId="695DC1C9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158E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7CA24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3369A00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762E305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65028CF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2DE5F11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</w:tr>
      <w:tr w:rsidR="00BB7452" w:rsidRPr="00BB7452" w14:paraId="692638C4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488CD9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5050457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32859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4A132A2D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  <w:tc>
          <w:tcPr>
            <w:tcW w:w="0" w:type="auto"/>
            <w:vAlign w:val="center"/>
            <w:hideMark/>
          </w:tcPr>
          <w:p w14:paraId="5C45DE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F688E4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</w:tr>
      <w:tr w:rsidR="00BB7452" w:rsidRPr="00BB7452" w14:paraId="2B0B45EA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77162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9AE16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C67F4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360D32F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3367F5D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364FB62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BB7452" w:rsidRPr="00BB7452" w14:paraId="1028522E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3E03F4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332A75F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FB714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35524A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vAlign w:val="center"/>
            <w:hideMark/>
          </w:tcPr>
          <w:p w14:paraId="0BA29BD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841D228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</w:tr>
      <w:tr w:rsidR="00BB7452" w:rsidRPr="00BB7452" w14:paraId="74D111AD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17729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70936AB5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6271A4F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  <w:tc>
          <w:tcPr>
            <w:tcW w:w="0" w:type="auto"/>
            <w:vAlign w:val="center"/>
            <w:hideMark/>
          </w:tcPr>
          <w:p w14:paraId="3CD2009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  <w:tc>
          <w:tcPr>
            <w:tcW w:w="0" w:type="auto"/>
            <w:vAlign w:val="center"/>
            <w:hideMark/>
          </w:tcPr>
          <w:p w14:paraId="5F6D02B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740EBF6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BB7452" w:rsidRPr="00BB7452" w14:paraId="55DB4098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703256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B47B67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92F563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80C15E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2B25F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0.380</w:t>
            </w:r>
          </w:p>
        </w:tc>
        <w:tc>
          <w:tcPr>
            <w:tcW w:w="0" w:type="auto"/>
            <w:vAlign w:val="center"/>
            <w:hideMark/>
          </w:tcPr>
          <w:p w14:paraId="0001886C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</w:tr>
      <w:tr w:rsidR="00BB7452" w:rsidRPr="00BB7452" w14:paraId="1045FEE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D2CA65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AB5DD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3C7A3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2A74A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75C9826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4E9DA16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</w:tr>
      <w:tr w:rsidR="00BB7452" w:rsidRPr="00BB7452" w14:paraId="667FA2F6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AA608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6830842E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284BBB8B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668D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054A7977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152278C4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3E164E0C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916AC0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15B93C1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E4401D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0.075</w:t>
            </w:r>
          </w:p>
        </w:tc>
        <w:tc>
          <w:tcPr>
            <w:tcW w:w="0" w:type="auto"/>
            <w:vAlign w:val="center"/>
            <w:hideMark/>
          </w:tcPr>
          <w:p w14:paraId="1206B49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0.729</w:t>
            </w:r>
          </w:p>
        </w:tc>
        <w:tc>
          <w:tcPr>
            <w:tcW w:w="0" w:type="auto"/>
            <w:vAlign w:val="center"/>
            <w:hideMark/>
          </w:tcPr>
          <w:p w14:paraId="264B2D39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D129CC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</w:tr>
      <w:tr w:rsidR="00BB7452" w:rsidRPr="00BB7452" w14:paraId="5D06393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BF66B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DD4BDD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0.285</w:t>
            </w:r>
          </w:p>
        </w:tc>
        <w:tc>
          <w:tcPr>
            <w:tcW w:w="0" w:type="auto"/>
            <w:vAlign w:val="center"/>
            <w:hideMark/>
          </w:tcPr>
          <w:p w14:paraId="2582E95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A3FB15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820EB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  <w:tc>
          <w:tcPr>
            <w:tcW w:w="0" w:type="auto"/>
            <w:vAlign w:val="center"/>
            <w:hideMark/>
          </w:tcPr>
          <w:p w14:paraId="607AAB3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</w:tr>
      <w:tr w:rsidR="00BB7452" w:rsidRPr="00BB7452" w14:paraId="5E7CE4EB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9779DD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352ADF57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C6CE18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0.249</w:t>
            </w:r>
          </w:p>
        </w:tc>
        <w:tc>
          <w:tcPr>
            <w:tcW w:w="0" w:type="auto"/>
            <w:vAlign w:val="center"/>
            <w:hideMark/>
          </w:tcPr>
          <w:p w14:paraId="0DDD3F1F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7BCB37EA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3E2CF9E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</w:tr>
      <w:tr w:rsidR="00BB7452" w:rsidRPr="00BB7452" w14:paraId="31739FC0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A4A113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C40B06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E7DD1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1F18A0A2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D716F5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6C98800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0.695</w:t>
            </w:r>
          </w:p>
        </w:tc>
      </w:tr>
      <w:tr w:rsidR="00BB7452" w:rsidRPr="00BB7452" w14:paraId="71550561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C2BDA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10F341F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F371392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F6BCA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0.198</w:t>
            </w:r>
          </w:p>
        </w:tc>
        <w:tc>
          <w:tcPr>
            <w:tcW w:w="0" w:type="auto"/>
            <w:vAlign w:val="center"/>
            <w:hideMark/>
          </w:tcPr>
          <w:p w14:paraId="3AAF383E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6F0D6E80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BB7452" w:rsidRPr="00BB7452" w14:paraId="1897EF37" w14:textId="77777777" w:rsidTr="00BB74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1D3BDB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4D8DE81F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80EC381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496F0853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439F3789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4E226560" w14:textId="77777777" w:rsidR="00BB7452" w:rsidRPr="00BB7452" w:rsidRDefault="00BB7452" w:rsidP="00BB7452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</w:tr>
      <w:tr w:rsidR="00BB7452" w:rsidRPr="00BB7452" w14:paraId="4B0AA078" w14:textId="77777777" w:rsidTr="00BB74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7925F" w14:textId="77777777" w:rsidR="00BB7452" w:rsidRPr="00BB7452" w:rsidRDefault="00BB7452" w:rsidP="00BB745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46A71C3B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13F2D57C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vAlign w:val="center"/>
            <w:hideMark/>
          </w:tcPr>
          <w:p w14:paraId="65F4A58D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0.881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7FF234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7BA8E1" w14:textId="77777777" w:rsidR="00BB7452" w:rsidRPr="00BB7452" w:rsidRDefault="00BB7452" w:rsidP="00BB7452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8082F5" w14:textId="15BBAA5F" w:rsidR="00D40F23" w:rsidRDefault="00F71DD9" w:rsidP="00F71DD9">
      <w:pPr>
        <w:pStyle w:val="a4"/>
        <w:ind w:left="420" w:firstLineChars="0" w:firstLine="0"/>
      </w:pPr>
      <w:r>
        <w:rPr>
          <w:rFonts w:hint="eastAsia"/>
        </w:rPr>
        <w:t>模型分在9月份到1</w:t>
      </w:r>
      <w:r w:rsidR="009D0441">
        <w:rPr>
          <w:rFonts w:hint="eastAsia"/>
        </w:rPr>
        <w:t>2</w:t>
      </w:r>
      <w:r>
        <w:rPr>
          <w:rFonts w:hint="eastAsia"/>
        </w:rPr>
        <w:t>月份,</w:t>
      </w:r>
      <w:r>
        <w:t xml:space="preserve"> </w:t>
      </w:r>
      <w:r w:rsidR="009D0441">
        <w:rPr>
          <w:rFonts w:hint="eastAsia"/>
        </w:rPr>
        <w:t>整体是比较稳定的.</w:t>
      </w:r>
    </w:p>
    <w:p w14:paraId="5B83CE9C" w14:textId="4012B511" w:rsidR="00A139FE" w:rsidRDefault="00A139FE" w:rsidP="00F71DD9">
      <w:pPr>
        <w:pStyle w:val="a4"/>
        <w:ind w:left="420" w:firstLineChars="0" w:firstLine="0"/>
      </w:pPr>
      <w:r>
        <w:rPr>
          <w:rFonts w:hint="eastAsia"/>
        </w:rPr>
        <w:t>应该是由于在11月,</w:t>
      </w:r>
      <w:r>
        <w:t xml:space="preserve"> </w:t>
      </w:r>
      <w:r>
        <w:rPr>
          <w:rFonts w:hint="eastAsia"/>
        </w:rPr>
        <w:t>12月融合模型的调整,</w:t>
      </w:r>
      <w:r>
        <w:t xml:space="preserve"> </w:t>
      </w:r>
      <w:r w:rsidR="004705F8">
        <w:rPr>
          <w:rFonts w:hint="eastAsia"/>
        </w:rPr>
        <w:t>以及一些渠道的调整(如国美),</w:t>
      </w:r>
      <w:r w:rsidR="004705F8">
        <w:t xml:space="preserve"> </w:t>
      </w:r>
      <w:r w:rsidR="004705F8">
        <w:rPr>
          <w:rFonts w:hint="eastAsia"/>
        </w:rPr>
        <w:t>和</w:t>
      </w:r>
      <w:r>
        <w:rPr>
          <w:rFonts w:hint="eastAsia"/>
        </w:rPr>
        <w:t>本身随着时间推移客群分布会发生一些变化,</w:t>
      </w:r>
      <w:r>
        <w:t xml:space="preserve"> </w:t>
      </w:r>
      <w:r>
        <w:rPr>
          <w:rFonts w:hint="eastAsia"/>
        </w:rPr>
        <w:t>导致12月份时P</w:t>
      </w:r>
      <w:r>
        <w:t>SI</w:t>
      </w:r>
      <w:r>
        <w:rPr>
          <w:rFonts w:hint="eastAsia"/>
        </w:rPr>
        <w:t>相对高一些,</w:t>
      </w:r>
      <w:r>
        <w:t xml:space="preserve"> </w:t>
      </w:r>
      <w:r>
        <w:rPr>
          <w:rFonts w:hint="eastAsia"/>
        </w:rPr>
        <w:t>低分段数量占比增加,</w:t>
      </w:r>
      <w:r>
        <w:t xml:space="preserve"> </w:t>
      </w:r>
      <w:r>
        <w:rPr>
          <w:rFonts w:hint="eastAsia"/>
        </w:rPr>
        <w:t>高分段数量占比降低.</w:t>
      </w:r>
    </w:p>
    <w:p w14:paraId="077105DB" w14:textId="65D5FB0C" w:rsidR="00B83807" w:rsidRDefault="009D0441" w:rsidP="00B83807">
      <w:r w:rsidRPr="009D0441">
        <w:rPr>
          <w:noProof/>
        </w:rPr>
        <w:drawing>
          <wp:inline distT="0" distB="0" distL="0" distR="0" wp14:anchorId="35683A86" wp14:editId="2C1CA63D">
            <wp:extent cx="6645910" cy="3322955"/>
            <wp:effectExtent l="0" t="0" r="254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4DA5" w14:textId="22F00FB8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6E97D125" wp14:editId="34CE1FFC">
            <wp:extent cx="6645910" cy="3322955"/>
            <wp:effectExtent l="0" t="0" r="254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D914" w14:textId="43D0A370" w:rsidR="00B83807" w:rsidRDefault="009D0441" w:rsidP="00B83807">
      <w:r w:rsidRPr="009D0441">
        <w:rPr>
          <w:noProof/>
        </w:rPr>
        <w:drawing>
          <wp:inline distT="0" distB="0" distL="0" distR="0" wp14:anchorId="361AE30B" wp14:editId="7FF00EC6">
            <wp:extent cx="6645910" cy="3322955"/>
            <wp:effectExtent l="0" t="0" r="254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AE0C" w14:textId="475B12D1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0BEDABF4" wp14:editId="17B95A61">
            <wp:extent cx="6645910" cy="3322955"/>
            <wp:effectExtent l="0" t="0" r="254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66FD" w14:textId="217FC871" w:rsidR="00B83807" w:rsidRDefault="009D0441" w:rsidP="00B83807">
      <w:r w:rsidRPr="009D0441">
        <w:rPr>
          <w:noProof/>
        </w:rPr>
        <w:drawing>
          <wp:inline distT="0" distB="0" distL="0" distR="0" wp14:anchorId="3E396700" wp14:editId="0D362822">
            <wp:extent cx="6645910" cy="3322955"/>
            <wp:effectExtent l="0" t="0" r="2540" b="0"/>
            <wp:docPr id="27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B818" w14:textId="011BF163" w:rsidR="00B83807" w:rsidRDefault="009D0441" w:rsidP="00B83807">
      <w:r w:rsidRPr="009D0441">
        <w:rPr>
          <w:noProof/>
        </w:rPr>
        <w:lastRenderedPageBreak/>
        <w:drawing>
          <wp:inline distT="0" distB="0" distL="0" distR="0" wp14:anchorId="280807C2" wp14:editId="73DC5ABA">
            <wp:extent cx="6645910" cy="3322955"/>
            <wp:effectExtent l="0" t="0" r="2540" b="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EDD9938" w14:textId="0001FBA1" w:rsidR="007552E2" w:rsidRDefault="00E74206" w:rsidP="0034736E">
      <w:pPr>
        <w:pStyle w:val="a4"/>
        <w:ind w:left="840" w:firstLineChars="0" w:firstLine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整体呈现轻微的下降趋势,</w:t>
      </w:r>
      <w:r>
        <w:t xml:space="preserve"> </w:t>
      </w:r>
      <w:r>
        <w:rPr>
          <w:rFonts w:hint="eastAsia"/>
        </w:rPr>
        <w:t>应该与策略上对各渠道阈值的调整有关.</w:t>
      </w:r>
    </w:p>
    <w:p w14:paraId="72D2A766" w14:textId="36DECC28" w:rsidR="008A7A7E" w:rsidRDefault="0034736E" w:rsidP="00F5170F">
      <w:r w:rsidRPr="0034736E">
        <w:rPr>
          <w:noProof/>
        </w:rPr>
        <w:drawing>
          <wp:inline distT="0" distB="0" distL="0" distR="0" wp14:anchorId="1C4AEBE8" wp14:editId="18390407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4DCB" w14:textId="4C556AAE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03EA640A" wp14:editId="772B8811">
            <wp:extent cx="6645910" cy="3322955"/>
            <wp:effectExtent l="0" t="0" r="2540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73EB" w14:textId="12C12997" w:rsidR="00FF47C4" w:rsidRDefault="0034736E" w:rsidP="00F5170F">
      <w:r w:rsidRPr="0034736E">
        <w:rPr>
          <w:noProof/>
        </w:rPr>
        <w:drawing>
          <wp:inline distT="0" distB="0" distL="0" distR="0" wp14:anchorId="1765519C" wp14:editId="24B9E3A6">
            <wp:extent cx="6645910" cy="33229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28BA" w14:textId="16FBDA75" w:rsidR="00FF47C4" w:rsidRDefault="0034736E" w:rsidP="00F5170F">
      <w:r w:rsidRPr="0034736E">
        <w:rPr>
          <w:noProof/>
        </w:rPr>
        <w:lastRenderedPageBreak/>
        <w:drawing>
          <wp:inline distT="0" distB="0" distL="0" distR="0" wp14:anchorId="56F881C2" wp14:editId="30242F08">
            <wp:extent cx="6645910" cy="3322955"/>
            <wp:effectExtent l="0" t="0" r="254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1B30" w14:textId="77777777" w:rsidR="007552E2" w:rsidRPr="00544318" w:rsidRDefault="007552E2" w:rsidP="00F5170F"/>
    <w:p w14:paraId="52B85F2C" w14:textId="193F4A93" w:rsidR="00413B82" w:rsidRDefault="00B55C03" w:rsidP="00413B82">
      <w:pPr>
        <w:pStyle w:val="2"/>
      </w:pPr>
      <w:bookmarkStart w:id="8" w:name="_Toc30000482"/>
      <w:r>
        <w:rPr>
          <w:rFonts w:hint="eastAsia"/>
        </w:rPr>
        <w:t>同盾分v2</w:t>
      </w:r>
      <w:bookmarkEnd w:id="8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68B3B063" w:rsidR="002B3D6F" w:rsidRDefault="002B3D6F" w:rsidP="00BA6CB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BA6CBE">
        <w:rPr>
          <w:rFonts w:hint="eastAsia"/>
        </w:rPr>
        <w:t>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</w:t>
      </w:r>
      <w:r w:rsidR="003E45BB">
        <w:rPr>
          <w:rFonts w:hint="eastAsia"/>
        </w:rPr>
        <w:t>5</w:t>
      </w:r>
      <w:r w:rsidR="00F254F9">
        <w:rPr>
          <w:rFonts w:hint="eastAsia"/>
        </w:rPr>
        <w:t>5</w:t>
      </w:r>
      <w:r>
        <w:rPr>
          <w:rFonts w:hint="eastAsia"/>
        </w:rPr>
        <w:t>之间</w:t>
      </w:r>
      <w:r w:rsidR="00BA6CBE">
        <w:rPr>
          <w:rFonts w:hint="eastAsia"/>
        </w:rPr>
        <w:t>,</w:t>
      </w:r>
      <w:r w:rsidR="00BA6CBE">
        <w:t xml:space="preserve"> </w:t>
      </w:r>
      <w:r w:rsidR="00F254F9">
        <w:rPr>
          <w:rFonts w:hint="eastAsia"/>
        </w:rPr>
        <w:t>并</w:t>
      </w:r>
      <w:r w:rsidR="00BA6CBE">
        <w:rPr>
          <w:rFonts w:hint="eastAsia"/>
        </w:rPr>
        <w:t>在</w:t>
      </w:r>
      <w:r w:rsidR="00F254F9">
        <w:rPr>
          <w:rFonts w:hint="eastAsia"/>
        </w:rPr>
        <w:t>不少</w:t>
      </w:r>
      <w:r w:rsidR="00BA6CBE">
        <w:rPr>
          <w:rFonts w:hint="eastAsia"/>
        </w:rPr>
        <w:t>客群上</w:t>
      </w:r>
      <w:r w:rsidR="00F254F9">
        <w:rPr>
          <w:rFonts w:hint="eastAsia"/>
        </w:rPr>
        <w:t>A</w:t>
      </w:r>
      <w:r w:rsidR="00F254F9">
        <w:t>UC</w:t>
      </w:r>
      <w:r w:rsidR="00BA6CBE">
        <w:rPr>
          <w:rFonts w:hint="eastAsia"/>
        </w:rPr>
        <w:t>低于0.5</w:t>
      </w:r>
      <w:r w:rsidR="00F254F9">
        <w:rPr>
          <w:rFonts w:hint="eastAsia"/>
        </w:rPr>
        <w:t>3,</w:t>
      </w:r>
      <w:r w:rsidR="00F254F9">
        <w:t xml:space="preserve"> </w:t>
      </w:r>
      <w:r w:rsidR="00F254F9">
        <w:rPr>
          <w:rFonts w:hint="eastAsia"/>
        </w:rPr>
        <w:t>这应该与同盾本身直接用于前置策略有关.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BB7452" w14:paraId="68CD194D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358BD8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0B42C8FC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1C2528EA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589F69C8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6A9F026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706EE17B" w14:textId="77777777" w:rsidR="001D738E" w:rsidRPr="00BB7452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b w:val="0"/>
                <w:bCs w:val="0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BB7452" w14:paraId="6AB7CC9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7BE416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8EA26A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09D924C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A65309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470647E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57015F7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</w:tr>
      <w:tr w:rsidR="001D738E" w:rsidRPr="00BB7452" w14:paraId="345857B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6D170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7E1A13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496753C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1C05A86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01B1AB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4ADDA6E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</w:tr>
      <w:tr w:rsidR="001D738E" w:rsidRPr="00BB7452" w14:paraId="321A2E7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386AD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60666E8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4AAF706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3DD3940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78E355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444BFC4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</w:tr>
      <w:tr w:rsidR="001D738E" w:rsidRPr="00BB7452" w14:paraId="0EF3FBA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94394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7661F8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73D4438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312E6DF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5D3CE53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vAlign w:val="center"/>
            <w:hideMark/>
          </w:tcPr>
          <w:p w14:paraId="04320B9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</w:tr>
      <w:tr w:rsidR="001D738E" w:rsidRPr="00BB7452" w14:paraId="25F702CE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96C20C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549EEBA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vAlign w:val="center"/>
            <w:hideMark/>
          </w:tcPr>
          <w:p w14:paraId="6FC410D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C7869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34821675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A45FA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</w:tr>
      <w:tr w:rsidR="001D738E" w:rsidRPr="00BB7452" w14:paraId="2D4BBCB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83EB5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7FE9361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vAlign w:val="center"/>
            <w:hideMark/>
          </w:tcPr>
          <w:p w14:paraId="30CDBC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5FC606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4B062AF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46AB1B8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</w:tr>
      <w:tr w:rsidR="001D738E" w:rsidRPr="00BB7452" w14:paraId="44D44D4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6BFE8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0F64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36A14A3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64A935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69588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76562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</w:tr>
      <w:tr w:rsidR="001D738E" w:rsidRPr="00BB7452" w14:paraId="3457B7CC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5C725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359A881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6374B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82015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7B98B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9F74F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BB7452" w14:paraId="7086ECB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29889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D6A409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3C564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25C73DA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67944724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3E7A2FC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</w:tr>
      <w:tr w:rsidR="001D738E" w:rsidRPr="00BB7452" w14:paraId="7B93D71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8A3BBD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0A228DA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AA09E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DE16E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214C06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6E4D2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</w:tr>
      <w:tr w:rsidR="001D738E" w:rsidRPr="00BB7452" w14:paraId="0A033F9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51E79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792FBEA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37B25BFF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080103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5BF9F76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  <w:tc>
          <w:tcPr>
            <w:tcW w:w="0" w:type="auto"/>
            <w:vAlign w:val="center"/>
            <w:hideMark/>
          </w:tcPr>
          <w:p w14:paraId="1F93F3F8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</w:tr>
      <w:tr w:rsidR="001D738E" w:rsidRPr="00BB7452" w14:paraId="0EEB4B0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85600A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1FC21BA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74AB9C1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906164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F5325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vAlign w:val="center"/>
            <w:hideMark/>
          </w:tcPr>
          <w:p w14:paraId="2898F49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1D738E" w:rsidRPr="00BB7452" w14:paraId="6B2E678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A98B8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59D84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0.365</w:t>
            </w:r>
          </w:p>
        </w:tc>
        <w:tc>
          <w:tcPr>
            <w:tcW w:w="0" w:type="auto"/>
            <w:vAlign w:val="center"/>
            <w:hideMark/>
          </w:tcPr>
          <w:p w14:paraId="09CA5A9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302C51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0.966</w:t>
            </w:r>
          </w:p>
        </w:tc>
        <w:tc>
          <w:tcPr>
            <w:tcW w:w="0" w:type="auto"/>
            <w:vAlign w:val="center"/>
            <w:hideMark/>
          </w:tcPr>
          <w:p w14:paraId="0C50334A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BCC643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0.422</w:t>
            </w:r>
          </w:p>
        </w:tc>
      </w:tr>
      <w:tr w:rsidR="001D738E" w:rsidRPr="00BB7452" w14:paraId="1DBD362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B3654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4342738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569DD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0.252</w:t>
            </w:r>
          </w:p>
        </w:tc>
        <w:tc>
          <w:tcPr>
            <w:tcW w:w="0" w:type="auto"/>
            <w:vAlign w:val="center"/>
            <w:hideMark/>
          </w:tcPr>
          <w:p w14:paraId="00F229D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653C8DD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0.531</w:t>
            </w:r>
          </w:p>
        </w:tc>
        <w:tc>
          <w:tcPr>
            <w:tcW w:w="0" w:type="auto"/>
            <w:vAlign w:val="center"/>
            <w:hideMark/>
          </w:tcPr>
          <w:p w14:paraId="5F1AAF2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</w:tr>
      <w:tr w:rsidR="001D738E" w:rsidRPr="00BB7452" w14:paraId="7B8888E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57EAB2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D397C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0.354</w:t>
            </w:r>
          </w:p>
        </w:tc>
        <w:tc>
          <w:tcPr>
            <w:tcW w:w="0" w:type="auto"/>
            <w:vAlign w:val="center"/>
            <w:hideMark/>
          </w:tcPr>
          <w:p w14:paraId="2E72F43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1038C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85FE14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5100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</w:tr>
      <w:tr w:rsidR="001D738E" w:rsidRPr="00BB7452" w14:paraId="1AB4041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2FE6F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47E142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2899814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0.799</w:t>
            </w:r>
          </w:p>
        </w:tc>
        <w:tc>
          <w:tcPr>
            <w:tcW w:w="0" w:type="auto"/>
            <w:vAlign w:val="center"/>
            <w:hideMark/>
          </w:tcPr>
          <w:p w14:paraId="2400AA7A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0.747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98DA91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2B05DB1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BB7452" w14:paraId="719749D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2763F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431D6F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vAlign w:val="center"/>
            <w:hideMark/>
          </w:tcPr>
          <w:p w14:paraId="270F8C7B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8D159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82F417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DAD7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</w:tr>
      <w:tr w:rsidR="001D738E" w:rsidRPr="00BB7452" w14:paraId="163EB69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6F2AAE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05C51A99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9A1AB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0.129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FF2AEE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0.384</w:t>
            </w:r>
          </w:p>
        </w:tc>
        <w:tc>
          <w:tcPr>
            <w:tcW w:w="0" w:type="auto"/>
            <w:vAlign w:val="center"/>
            <w:hideMark/>
          </w:tcPr>
          <w:p w14:paraId="5F1EC77F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3AD8479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1D738E" w:rsidRPr="00BB7452" w14:paraId="1AD18A6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6AA477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23444D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42D81C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41696D6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961FD2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0E4F7F41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</w:tr>
      <w:tr w:rsidR="001D738E" w:rsidRPr="00BB7452" w14:paraId="259C5A57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647209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1177ADE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56EFF3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D401B3D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0.700</w:t>
            </w:r>
          </w:p>
        </w:tc>
        <w:tc>
          <w:tcPr>
            <w:tcW w:w="0" w:type="auto"/>
            <w:vAlign w:val="center"/>
            <w:hideMark/>
          </w:tcPr>
          <w:p w14:paraId="3F61C475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4BA996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BB7452" w14:paraId="3CE0000B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07C3A1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75E8F2BE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4B55B83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  <w:tc>
          <w:tcPr>
            <w:tcW w:w="0" w:type="auto"/>
            <w:vAlign w:val="center"/>
            <w:hideMark/>
          </w:tcPr>
          <w:p w14:paraId="3C846710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0.755</w:t>
            </w:r>
          </w:p>
        </w:tc>
        <w:tc>
          <w:tcPr>
            <w:tcW w:w="0" w:type="auto"/>
            <w:vAlign w:val="center"/>
            <w:hideMark/>
          </w:tcPr>
          <w:p w14:paraId="3E72ACAD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5736D9" w14:textId="77777777" w:rsidR="001D738E" w:rsidRPr="00BB7452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</w:tr>
      <w:tr w:rsidR="001D738E" w:rsidRPr="00BB7452" w14:paraId="3906B75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F18900" w14:textId="77777777" w:rsidR="001D738E" w:rsidRPr="00BB7452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6A21A43B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7A66678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35B5C6D0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98DC67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0.319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4C0FCC" w14:textId="77777777" w:rsidR="001D738E" w:rsidRPr="00BB7452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BB7452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7E91D00C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 w:rsidR="00C5497D">
        <w:rPr>
          <w:rFonts w:hint="eastAsia"/>
        </w:rPr>
        <w:t>不高</w:t>
      </w:r>
      <w:r>
        <w:rPr>
          <w:rFonts w:hint="eastAsia"/>
        </w:rPr>
        <w:t>,</w:t>
      </w:r>
      <w:r>
        <w:t xml:space="preserve"> </w:t>
      </w:r>
      <w:r w:rsidR="00C5497D">
        <w:rPr>
          <w:rFonts w:hint="eastAsia"/>
        </w:rPr>
        <w:t>未超过0.1,</w:t>
      </w:r>
      <w:r w:rsidR="00C5497D">
        <w:t xml:space="preserve"> </w:t>
      </w:r>
      <w:r>
        <w:rPr>
          <w:rFonts w:hint="eastAsia"/>
        </w:rPr>
        <w:t>比较稳定.</w:t>
      </w:r>
    </w:p>
    <w:p w14:paraId="0EB62708" w14:textId="0835F95D" w:rsidR="003D2C5B" w:rsidRDefault="004705F8" w:rsidP="004705F8">
      <w:pPr>
        <w:pStyle w:val="a4"/>
        <w:ind w:left="420" w:firstLineChars="0" w:firstLine="0"/>
      </w:pP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在11月底调整为同盾V2_1,</w:t>
      </w:r>
      <w:r>
        <w:t xml:space="preserve"> </w:t>
      </w:r>
      <w:r>
        <w:rPr>
          <w:rFonts w:hint="eastAsia"/>
        </w:rPr>
        <w:t>与新颜V</w:t>
      </w:r>
      <w:r>
        <w:t>3</w:t>
      </w:r>
      <w:r>
        <w:rPr>
          <w:rFonts w:hint="eastAsia"/>
        </w:rPr>
        <w:t>相似,</w:t>
      </w:r>
      <w:r>
        <w:t xml:space="preserve"> </w:t>
      </w:r>
      <w:r>
        <w:rPr>
          <w:rFonts w:hint="eastAsia"/>
        </w:rPr>
        <w:t>同盾V</w:t>
      </w:r>
      <w:r>
        <w:t>2</w:t>
      </w:r>
      <w:r>
        <w:rPr>
          <w:rFonts w:hint="eastAsia"/>
        </w:rPr>
        <w:t>在11月的P</w:t>
      </w:r>
      <w:r>
        <w:t>SI</w:t>
      </w:r>
      <w:r>
        <w:rPr>
          <w:rFonts w:hint="eastAsia"/>
        </w:rPr>
        <w:t>偏高,</w:t>
      </w:r>
      <w:r>
        <w:t xml:space="preserve"> </w:t>
      </w:r>
      <w:r>
        <w:rPr>
          <w:rFonts w:hint="eastAsia"/>
        </w:rPr>
        <w:t>应该也是主要由于融合模型的调整,</w:t>
      </w:r>
      <w:r>
        <w:t xml:space="preserve"> </w:t>
      </w:r>
      <w:r>
        <w:rPr>
          <w:rFonts w:hint="eastAsia"/>
        </w:rPr>
        <w:t>以及一些渠道的调整(如国美),</w:t>
      </w:r>
      <w:r>
        <w:t xml:space="preserve"> </w:t>
      </w:r>
      <w:r>
        <w:rPr>
          <w:rFonts w:hint="eastAsia"/>
        </w:rPr>
        <w:t>导致客群分布变化.</w:t>
      </w:r>
    </w:p>
    <w:p w14:paraId="46381648" w14:textId="1AD5E5DF" w:rsidR="00192B62" w:rsidRDefault="00A139FE" w:rsidP="00192B62">
      <w:r w:rsidRPr="00A139FE">
        <w:rPr>
          <w:noProof/>
        </w:rPr>
        <w:drawing>
          <wp:inline distT="0" distB="0" distL="0" distR="0" wp14:anchorId="5F289C56" wp14:editId="1696F512">
            <wp:extent cx="6645910" cy="3322955"/>
            <wp:effectExtent l="0" t="0" r="254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E83F" w14:textId="5F1B3A8C" w:rsidR="00192B62" w:rsidRDefault="00A139FE" w:rsidP="00192B62">
      <w:r w:rsidRPr="00A139FE">
        <w:rPr>
          <w:noProof/>
        </w:rPr>
        <w:drawing>
          <wp:inline distT="0" distB="0" distL="0" distR="0" wp14:anchorId="32A1FFCD" wp14:editId="3EAD8073">
            <wp:extent cx="6645910" cy="3322955"/>
            <wp:effectExtent l="0" t="0" r="254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06E4D" w14:textId="59453098" w:rsidR="003D2C5B" w:rsidRDefault="00A139FE" w:rsidP="00192B62">
      <w:r w:rsidRPr="00A139FE">
        <w:rPr>
          <w:noProof/>
        </w:rPr>
        <w:lastRenderedPageBreak/>
        <w:drawing>
          <wp:inline distT="0" distB="0" distL="0" distR="0" wp14:anchorId="4E661EC5" wp14:editId="00DF3979">
            <wp:extent cx="6645910" cy="3322955"/>
            <wp:effectExtent l="0" t="0" r="254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6362D" w14:textId="7B5AB96B" w:rsidR="003D2C5B" w:rsidRDefault="004705F8" w:rsidP="00192B62">
      <w:r w:rsidRPr="004705F8">
        <w:rPr>
          <w:noProof/>
        </w:rPr>
        <w:drawing>
          <wp:inline distT="0" distB="0" distL="0" distR="0" wp14:anchorId="62882B0A" wp14:editId="661F41AF">
            <wp:extent cx="6645910" cy="3322955"/>
            <wp:effectExtent l="0" t="0" r="254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148FF" w14:textId="6850B684" w:rsidR="003D2C5B" w:rsidRDefault="004705F8" w:rsidP="00192B62">
      <w:r w:rsidRPr="004705F8">
        <w:rPr>
          <w:noProof/>
        </w:rPr>
        <w:lastRenderedPageBreak/>
        <w:drawing>
          <wp:inline distT="0" distB="0" distL="0" distR="0" wp14:anchorId="7B76C688" wp14:editId="6EDD47A3">
            <wp:extent cx="6645910" cy="3322955"/>
            <wp:effectExtent l="0" t="0" r="254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1AE2B" w14:textId="4B453422" w:rsidR="003D2C5B" w:rsidRDefault="004705F8" w:rsidP="00192B62">
      <w:r w:rsidRPr="004705F8">
        <w:rPr>
          <w:noProof/>
        </w:rPr>
        <w:drawing>
          <wp:inline distT="0" distB="0" distL="0" distR="0" wp14:anchorId="38EDD345" wp14:editId="3FCD1450">
            <wp:extent cx="6645910" cy="3322955"/>
            <wp:effectExtent l="0" t="0" r="254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340F8" w14:textId="5D3965A8" w:rsidR="004705F8" w:rsidRDefault="004705F8" w:rsidP="00192B62"/>
    <w:p w14:paraId="7DFDD085" w14:textId="77777777" w:rsidR="004705F8" w:rsidRDefault="004705F8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96C1DE" w14:textId="4301F094" w:rsidR="00CD1A27" w:rsidRDefault="00CD1A27" w:rsidP="006E4AFB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 w:rsidR="00E74206">
        <w:rPr>
          <w:rFonts w:hint="eastAsia"/>
        </w:rPr>
        <w:t>这与在11月中旬首贷进件量缩减有关.</w:t>
      </w:r>
    </w:p>
    <w:p w14:paraId="5FD7BAA3" w14:textId="196192EF" w:rsidR="00935938" w:rsidRDefault="00E74206" w:rsidP="00935938">
      <w:r w:rsidRPr="00E74206">
        <w:rPr>
          <w:noProof/>
        </w:rPr>
        <w:lastRenderedPageBreak/>
        <w:drawing>
          <wp:inline distT="0" distB="0" distL="0" distR="0" wp14:anchorId="4F4EA0E2" wp14:editId="0EA81A13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4C4F" w14:textId="39870139" w:rsidR="00A65899" w:rsidRDefault="00E74206" w:rsidP="00935938">
      <w:r w:rsidRPr="00E74206">
        <w:rPr>
          <w:noProof/>
        </w:rPr>
        <w:drawing>
          <wp:inline distT="0" distB="0" distL="0" distR="0" wp14:anchorId="0B46B5F0" wp14:editId="61153FCC">
            <wp:extent cx="6645910" cy="3322955"/>
            <wp:effectExtent l="0" t="0" r="254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6EC" w14:textId="058D76BA" w:rsidR="00A65899" w:rsidRDefault="00E74206" w:rsidP="00935938">
      <w:r w:rsidRPr="00E74206">
        <w:rPr>
          <w:noProof/>
        </w:rPr>
        <w:lastRenderedPageBreak/>
        <w:drawing>
          <wp:inline distT="0" distB="0" distL="0" distR="0" wp14:anchorId="1F107F49" wp14:editId="4D1C459A">
            <wp:extent cx="6645910" cy="3322955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F169E" w14:textId="462DF5A8" w:rsidR="00544318" w:rsidRDefault="00E74206" w:rsidP="00935938">
      <w:r w:rsidRPr="00E74206">
        <w:rPr>
          <w:noProof/>
        </w:rPr>
        <w:drawing>
          <wp:inline distT="0" distB="0" distL="0" distR="0" wp14:anchorId="6C36022C" wp14:editId="6DCB385D">
            <wp:extent cx="6645910" cy="3322955"/>
            <wp:effectExtent l="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06EB2" w14:textId="661037EE" w:rsidR="005C3965" w:rsidRDefault="005C3965" w:rsidP="005C3965">
      <w:pPr>
        <w:pStyle w:val="2"/>
      </w:pPr>
      <w:bookmarkStart w:id="9" w:name="_Toc30000483"/>
      <w:r>
        <w:rPr>
          <w:rFonts w:hint="eastAsia"/>
        </w:rPr>
        <w:t>同盾分v2_1</w:t>
      </w:r>
      <w:bookmarkEnd w:id="9"/>
    </w:p>
    <w:p w14:paraId="6FFF4E78" w14:textId="5070E7AA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9FD4AE6" w14:textId="4FAC93E8" w:rsidR="00A65899" w:rsidRDefault="004274E7" w:rsidP="004274E7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模型暂时看不到稳定表现.</w:t>
      </w:r>
    </w:p>
    <w:p w14:paraId="71A0B019" w14:textId="54A749A6" w:rsidR="004274E7" w:rsidRDefault="005C3965" w:rsidP="004274E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C15134" w14:textId="2EA912F8" w:rsidR="004274E7" w:rsidRDefault="004274E7" w:rsidP="00B569D2">
      <w:pPr>
        <w:pStyle w:val="a4"/>
        <w:rPr>
          <w:rFonts w:hint="eastAsia"/>
        </w:rPr>
      </w:pPr>
      <w:r>
        <w:rPr>
          <w:rFonts w:hint="eastAsia"/>
        </w:rPr>
        <w:t>模型在调整以来,</w:t>
      </w:r>
      <w:r>
        <w:t xml:space="preserve"> </w:t>
      </w:r>
      <w:r>
        <w:rPr>
          <w:rFonts w:hint="eastAsia"/>
        </w:rPr>
        <w:t>分布是比较平稳的,</w:t>
      </w:r>
      <w:r>
        <w:t xml:space="preserve"> PSI</w:t>
      </w:r>
      <w:r>
        <w:rPr>
          <w:rFonts w:hint="eastAsia"/>
        </w:rPr>
        <w:t>很低.</w:t>
      </w:r>
    </w:p>
    <w:p w14:paraId="584C891A" w14:textId="4D2964DE" w:rsidR="005C3965" w:rsidRDefault="00206CC2" w:rsidP="00935938">
      <w:r w:rsidRPr="00206CC2">
        <w:lastRenderedPageBreak/>
        <w:drawing>
          <wp:inline distT="0" distB="0" distL="0" distR="0" wp14:anchorId="480F696C" wp14:editId="501B4619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8E9C" w14:textId="670F45BD" w:rsidR="005C3965" w:rsidRDefault="00206CC2" w:rsidP="00935938">
      <w:r w:rsidRPr="00206CC2">
        <w:drawing>
          <wp:inline distT="0" distB="0" distL="0" distR="0" wp14:anchorId="61C4E221" wp14:editId="3EF56422">
            <wp:extent cx="6645910" cy="3322955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3583F" w14:textId="4BB08EF7" w:rsidR="00206CC2" w:rsidRDefault="00206CC2" w:rsidP="00935938">
      <w:r w:rsidRPr="00206CC2">
        <w:lastRenderedPageBreak/>
        <w:drawing>
          <wp:inline distT="0" distB="0" distL="0" distR="0" wp14:anchorId="4F69761E" wp14:editId="2F880171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45AED" w14:textId="2BE06B1A" w:rsidR="00206CC2" w:rsidRDefault="00206CC2" w:rsidP="00935938">
      <w:pPr>
        <w:rPr>
          <w:rFonts w:hint="eastAsia"/>
        </w:rPr>
      </w:pPr>
      <w:r w:rsidRPr="00206CC2">
        <w:drawing>
          <wp:inline distT="0" distB="0" distL="0" distR="0" wp14:anchorId="5B799E48" wp14:editId="02EDE74D">
            <wp:extent cx="6645910" cy="3322955"/>
            <wp:effectExtent l="0" t="0" r="254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248BF" w14:textId="77777777" w:rsidR="005C3965" w:rsidRDefault="005C3965" w:rsidP="005C396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7DB168" w14:textId="7777777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40BE3D0" w14:textId="4D0F431A" w:rsidR="005C3965" w:rsidRDefault="00206CC2" w:rsidP="005C3965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模型分均值在11月24号这天偏高,</w:t>
      </w:r>
      <w:r>
        <w:t xml:space="preserve"> </w:t>
      </w:r>
      <w:r>
        <w:rPr>
          <w:rFonts w:hint="eastAsia"/>
        </w:rPr>
        <w:t>原因是这一天对一些渠道如国美进行了关闭,</w:t>
      </w:r>
      <w:r>
        <w:t xml:space="preserve"> </w:t>
      </w:r>
      <w:r>
        <w:rPr>
          <w:rFonts w:hint="eastAsia"/>
        </w:rPr>
        <w:t>使得客群变化且样本量减少,</w:t>
      </w:r>
      <w:r>
        <w:t xml:space="preserve"> </w:t>
      </w:r>
      <w:r>
        <w:rPr>
          <w:rFonts w:hint="eastAsia"/>
        </w:rPr>
        <w:t>随机波动增大导致.</w:t>
      </w:r>
    </w:p>
    <w:p w14:paraId="7B994546" w14:textId="56F8E3C1" w:rsidR="00206CC2" w:rsidRDefault="00206CC2" w:rsidP="00206CC2">
      <w:r w:rsidRPr="00206CC2">
        <w:lastRenderedPageBreak/>
        <w:drawing>
          <wp:inline distT="0" distB="0" distL="0" distR="0" wp14:anchorId="052CF5C3" wp14:editId="4BBCC83F">
            <wp:extent cx="6645910" cy="332295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50D46" w14:textId="06219909" w:rsidR="00206CC2" w:rsidRDefault="00206CC2" w:rsidP="00206CC2">
      <w:pPr>
        <w:rPr>
          <w:rFonts w:hint="eastAsia"/>
        </w:rPr>
      </w:pPr>
      <w:r w:rsidRPr="00206CC2">
        <w:drawing>
          <wp:inline distT="0" distB="0" distL="0" distR="0" wp14:anchorId="45F0FC83" wp14:editId="0ECDBEE9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4DF3" w14:textId="0A40E137" w:rsidR="005C3965" w:rsidRDefault="005C3965" w:rsidP="005C396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60CBAF7" w14:textId="4291305B" w:rsidR="00206CC2" w:rsidRDefault="00206CC2" w:rsidP="00206CC2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模型分整体比较平稳,</w:t>
      </w:r>
      <w:r>
        <w:t xml:space="preserve"> </w:t>
      </w:r>
      <w:r>
        <w:rPr>
          <w:rFonts w:hint="eastAsia"/>
        </w:rPr>
        <w:t>没有明显趋势.</w:t>
      </w:r>
    </w:p>
    <w:p w14:paraId="7BBA940C" w14:textId="2B13DBA3" w:rsidR="005C3965" w:rsidRDefault="006472AB" w:rsidP="00935938">
      <w:r w:rsidRPr="006472AB">
        <w:lastRenderedPageBreak/>
        <w:drawing>
          <wp:inline distT="0" distB="0" distL="0" distR="0" wp14:anchorId="33DDC39F" wp14:editId="73C0BD5A">
            <wp:extent cx="6645910" cy="33229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971C7" w14:textId="7D8C76B9" w:rsidR="005C3965" w:rsidRDefault="00206CC2" w:rsidP="00935938">
      <w:r w:rsidRPr="00206CC2">
        <w:drawing>
          <wp:inline distT="0" distB="0" distL="0" distR="0" wp14:anchorId="10B39BFC" wp14:editId="12D17BEF">
            <wp:extent cx="6645910" cy="33229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7D912" w14:textId="74544AC5" w:rsidR="00206CC2" w:rsidRDefault="00206CC2" w:rsidP="00935938">
      <w:r w:rsidRPr="00206CC2">
        <w:lastRenderedPageBreak/>
        <w:drawing>
          <wp:inline distT="0" distB="0" distL="0" distR="0" wp14:anchorId="60C566B8" wp14:editId="07DED292">
            <wp:extent cx="6645910" cy="332295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8450D" w14:textId="77777777" w:rsidR="00206CC2" w:rsidRPr="00413B82" w:rsidRDefault="00206CC2" w:rsidP="00935938">
      <w:pPr>
        <w:rPr>
          <w:rFonts w:hint="eastAsia"/>
        </w:rPr>
      </w:pPr>
    </w:p>
    <w:p w14:paraId="16144A7B" w14:textId="695BA1D5" w:rsidR="00413B82" w:rsidRDefault="00B55C03" w:rsidP="00413B82">
      <w:pPr>
        <w:pStyle w:val="2"/>
      </w:pPr>
      <w:bookmarkStart w:id="10" w:name="_Toc30000484"/>
      <w:r>
        <w:rPr>
          <w:rFonts w:hint="eastAsia"/>
        </w:rPr>
        <w:t>腾讯反欺诈(新)</w:t>
      </w:r>
      <w:bookmarkEnd w:id="10"/>
    </w:p>
    <w:p w14:paraId="75BB897A" w14:textId="344633F8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28E4C09" w14:textId="710DB2A4" w:rsidR="003E45BB" w:rsidRDefault="00296A5A" w:rsidP="00296A5A">
      <w:pPr>
        <w:pStyle w:val="a4"/>
        <w:ind w:left="420" w:firstLineChars="0" w:firstLine="0"/>
      </w:pPr>
      <w:r>
        <w:rPr>
          <w:rFonts w:hint="eastAsia"/>
        </w:rPr>
        <w:t>从9月底到1</w:t>
      </w:r>
      <w:r w:rsidR="00F254F9">
        <w:rPr>
          <w:rFonts w:hint="eastAsia"/>
        </w:rPr>
        <w:t>1</w:t>
      </w:r>
      <w:r>
        <w:rPr>
          <w:rFonts w:hint="eastAsia"/>
        </w:rPr>
        <w:t>月初的表现来看,</w:t>
      </w:r>
      <w:r>
        <w:t xml:space="preserve"> </w:t>
      </w:r>
      <w:r>
        <w:rPr>
          <w:rFonts w:hint="eastAsia"/>
        </w:rPr>
        <w:t>腾讯反欺诈分的A</w:t>
      </w:r>
      <w:r>
        <w:t>UC</w:t>
      </w:r>
      <w:r>
        <w:rPr>
          <w:rFonts w:hint="eastAsia"/>
        </w:rPr>
        <w:t>整体并不高,</w:t>
      </w:r>
      <w:r>
        <w:t xml:space="preserve"> </w:t>
      </w:r>
      <w:r>
        <w:rPr>
          <w:rFonts w:hint="eastAsia"/>
        </w:rPr>
        <w:t>在0.5</w:t>
      </w:r>
      <w:r w:rsidR="00F254F9">
        <w:rPr>
          <w:rFonts w:hint="eastAsia"/>
        </w:rPr>
        <w:t>4~0.57之间,</w:t>
      </w:r>
      <w:r w:rsidR="00F254F9">
        <w:t xml:space="preserve"> </w:t>
      </w:r>
      <w:r w:rsidR="00F254F9">
        <w:rPr>
          <w:rFonts w:hint="eastAsia"/>
        </w:rPr>
        <w:t>同时在一部分客群上A</w:t>
      </w:r>
      <w:r w:rsidR="00F254F9">
        <w:t>UC</w:t>
      </w:r>
      <w:r w:rsidR="00F254F9">
        <w:rPr>
          <w:rFonts w:hint="eastAsia"/>
        </w:rPr>
        <w:t>低于0.53,</w:t>
      </w:r>
      <w:r w:rsidR="00F254F9">
        <w:t xml:space="preserve"> </w:t>
      </w:r>
      <w:r w:rsidR="00F254F9">
        <w:rPr>
          <w:rFonts w:hint="eastAsia"/>
        </w:rPr>
        <w:t>这应该与同盾类似,</w:t>
      </w:r>
      <w:r w:rsidR="00F254F9">
        <w:t xml:space="preserve"> </w:t>
      </w:r>
      <w:r w:rsidR="00F254F9">
        <w:rPr>
          <w:rFonts w:hint="eastAsia"/>
        </w:rPr>
        <w:t>腾讯反欺诈分(老)用于前置策略有关</w:t>
      </w:r>
      <w:r>
        <w:rPr>
          <w:rFonts w:hint="eastAsia"/>
        </w:rPr>
        <w:t>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5C776865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FB2BA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68C6A305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768F29A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02FB41F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411DC940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2EBE7AB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6A1A31F2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6759A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5E648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E75A7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229AAB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22BEDF5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0F8B326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</w:tr>
      <w:tr w:rsidR="001D738E" w:rsidRPr="001D738E" w14:paraId="5E029B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2879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2BC75FE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AB807A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210B54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4AB119F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073D84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</w:tr>
      <w:tr w:rsidR="001D738E" w:rsidRPr="001D738E" w14:paraId="639B2135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D53D9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7A807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44782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655F4D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0A9E78B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7C8A603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1D738E" w:rsidRPr="001D738E" w14:paraId="49419314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0BE2C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4E08977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AA82E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13EA1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0800C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  <w:tc>
          <w:tcPr>
            <w:tcW w:w="0" w:type="auto"/>
            <w:vAlign w:val="center"/>
            <w:hideMark/>
          </w:tcPr>
          <w:p w14:paraId="52134B6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1D738E" w:rsidRPr="001D738E" w14:paraId="396E3C1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CD375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75D117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16FAB5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0C13D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vAlign w:val="center"/>
            <w:hideMark/>
          </w:tcPr>
          <w:p w14:paraId="3E633C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00257E6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</w:tr>
      <w:tr w:rsidR="001D738E" w:rsidRPr="001D738E" w14:paraId="2EAB984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6FB03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18C723A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AFFEC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3CCD35B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279179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E6788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</w:tr>
      <w:tr w:rsidR="001D738E" w:rsidRPr="001D738E" w14:paraId="45FE977C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4EC8C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2779891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8DB29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09264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0DEF9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3EAE76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</w:tr>
      <w:tr w:rsidR="001D738E" w:rsidRPr="001D738E" w14:paraId="29E5EE56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B1F69D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4D4EA14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8DFC2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4E0E67F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635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3DF4D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</w:tr>
      <w:tr w:rsidR="001D738E" w:rsidRPr="001D738E" w14:paraId="5C8F164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20050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506DA73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B418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D146A4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0.593</w:t>
            </w:r>
          </w:p>
        </w:tc>
        <w:tc>
          <w:tcPr>
            <w:tcW w:w="0" w:type="auto"/>
            <w:vAlign w:val="center"/>
            <w:hideMark/>
          </w:tcPr>
          <w:p w14:paraId="033F1E9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27860C3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</w:tr>
      <w:tr w:rsidR="001D738E" w:rsidRPr="001D738E" w14:paraId="1EE9E733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AD4C781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2FF68E1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0B59C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7250817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vAlign w:val="center"/>
            <w:hideMark/>
          </w:tcPr>
          <w:p w14:paraId="158373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6EE9EB0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7CF81907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642FF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69922B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798834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20F1521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0.653</w:t>
            </w:r>
          </w:p>
        </w:tc>
        <w:tc>
          <w:tcPr>
            <w:tcW w:w="0" w:type="auto"/>
            <w:vAlign w:val="center"/>
            <w:hideMark/>
          </w:tcPr>
          <w:p w14:paraId="64E672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7C2886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1D738E" w:rsidRPr="001D738E" w14:paraId="78409BD0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5D565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52C60A97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2912BA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4590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C438C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23C283A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0470364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BFF94A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6F74E5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865BB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79671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0.276</w:t>
            </w:r>
          </w:p>
        </w:tc>
        <w:tc>
          <w:tcPr>
            <w:tcW w:w="0" w:type="auto"/>
            <w:vAlign w:val="center"/>
            <w:hideMark/>
          </w:tcPr>
          <w:p w14:paraId="2D743DD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741C5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</w:tr>
      <w:tr w:rsidR="001D738E" w:rsidRPr="001D738E" w14:paraId="4B695522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C01AB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复贷-国美api</w:t>
            </w:r>
          </w:p>
        </w:tc>
        <w:tc>
          <w:tcPr>
            <w:tcW w:w="0" w:type="auto"/>
            <w:vAlign w:val="center"/>
            <w:hideMark/>
          </w:tcPr>
          <w:p w14:paraId="37CEE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6BB92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  <w:tc>
          <w:tcPr>
            <w:tcW w:w="0" w:type="auto"/>
            <w:vAlign w:val="center"/>
            <w:hideMark/>
          </w:tcPr>
          <w:p w14:paraId="34DF1AD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14CE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3626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</w:tr>
      <w:tr w:rsidR="001D738E" w:rsidRPr="001D738E" w14:paraId="48CE8611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0270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1B92C90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93694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6DDEF6C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0.629</w:t>
            </w:r>
          </w:p>
        </w:tc>
        <w:tc>
          <w:tcPr>
            <w:tcW w:w="0" w:type="auto"/>
            <w:vAlign w:val="center"/>
            <w:hideMark/>
          </w:tcPr>
          <w:p w14:paraId="1DAF3E1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EDB8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0.461</w:t>
            </w:r>
          </w:p>
        </w:tc>
      </w:tr>
      <w:tr w:rsidR="001D738E" w:rsidRPr="001D738E" w14:paraId="0D0E7C81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4C413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0C6F4F5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42E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  <w:tc>
          <w:tcPr>
            <w:tcW w:w="0" w:type="auto"/>
            <w:vAlign w:val="center"/>
            <w:hideMark/>
          </w:tcPr>
          <w:p w14:paraId="12167A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035ED5C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683D270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</w:tr>
      <w:tr w:rsidR="001D738E" w:rsidRPr="001D738E" w14:paraId="2A48B27A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14A813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2F809FC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47E0B4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0.907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282896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vAlign w:val="center"/>
            <w:hideMark/>
          </w:tcPr>
          <w:p w14:paraId="04DE886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682338D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1D738E" w:rsidRPr="001D738E" w14:paraId="616081E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B5CC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5F61A19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81887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675CBF7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6C2A966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D869D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1D738E" w:rsidRPr="001D738E" w14:paraId="2DF6AB03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C0030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3141747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1CFCC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6E1A1D1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0.651</w:t>
            </w:r>
          </w:p>
        </w:tc>
        <w:tc>
          <w:tcPr>
            <w:tcW w:w="0" w:type="auto"/>
            <w:vAlign w:val="center"/>
            <w:hideMark/>
          </w:tcPr>
          <w:p w14:paraId="7ADA90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EE671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0.325</w:t>
            </w:r>
          </w:p>
        </w:tc>
      </w:tr>
      <w:tr w:rsidR="001D738E" w:rsidRPr="001D738E" w14:paraId="509D6A35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55455A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755253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258671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7821E4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  <w:tc>
          <w:tcPr>
            <w:tcW w:w="0" w:type="auto"/>
            <w:vAlign w:val="center"/>
            <w:hideMark/>
          </w:tcPr>
          <w:p w14:paraId="4FB912C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0A11314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1D738E" w:rsidRPr="001D738E" w14:paraId="505D905F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2A4870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1129AAF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691452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0E1717E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26FCC2E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9CCC99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</w:tr>
      <w:tr w:rsidR="001D738E" w:rsidRPr="001D738E" w14:paraId="310E2D1B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9612D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2D5E2271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F5C1C7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BBC219F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0.258</w:t>
            </w:r>
          </w:p>
        </w:tc>
        <w:tc>
          <w:tcPr>
            <w:tcW w:w="0" w:type="auto"/>
            <w:vAlign w:val="center"/>
            <w:hideMark/>
          </w:tcPr>
          <w:p w14:paraId="5B62B34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85189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0.453</w:t>
            </w:r>
          </w:p>
        </w:tc>
      </w:tr>
    </w:tbl>
    <w:p w14:paraId="411FBDF3" w14:textId="4F2B88E0" w:rsidR="00F937B4" w:rsidRDefault="00F937B4" w:rsidP="003E45BB"/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CE3EBF7" w14:textId="3D1D1F0E" w:rsidR="007F7FED" w:rsidRDefault="00567CFB" w:rsidP="00567CFB">
      <w:pPr>
        <w:pStyle w:val="a4"/>
        <w:ind w:left="420" w:firstLineChars="0" w:firstLine="0"/>
      </w:pPr>
      <w:r>
        <w:rPr>
          <w:rFonts w:hint="eastAsia"/>
        </w:rPr>
        <w:t>模型分从9月到12月以来,</w:t>
      </w:r>
      <w:r>
        <w:t xml:space="preserve"> PSI</w:t>
      </w:r>
      <w:r>
        <w:rPr>
          <w:rFonts w:hint="eastAsia"/>
        </w:rPr>
        <w:t>都比较低,</w:t>
      </w:r>
      <w:r>
        <w:t xml:space="preserve"> </w:t>
      </w:r>
      <w:r>
        <w:rPr>
          <w:rFonts w:hint="eastAsia"/>
        </w:rPr>
        <w:t>稳定性较好.</w:t>
      </w:r>
    </w:p>
    <w:p w14:paraId="213D38ED" w14:textId="08293239" w:rsidR="00567CFB" w:rsidRDefault="00567CFB" w:rsidP="00567CFB">
      <w:pPr>
        <w:pStyle w:val="a4"/>
        <w:ind w:left="420" w:firstLineChars="0" w:firstLine="0"/>
      </w:pPr>
      <w:r>
        <w:rPr>
          <w:rFonts w:hint="eastAsia"/>
        </w:rPr>
        <w:t>其中首申12月的</w:t>
      </w:r>
      <w:r>
        <w:t>PSI</w:t>
      </w:r>
      <w:r>
        <w:rPr>
          <w:rFonts w:hint="eastAsia"/>
        </w:rPr>
        <w:t>偏高一些,</w:t>
      </w:r>
      <w:r>
        <w:t xml:space="preserve"> </w:t>
      </w:r>
      <w:r>
        <w:rPr>
          <w:rFonts w:hint="eastAsia"/>
        </w:rPr>
        <w:t>与12月首贷上渠道调整,</w:t>
      </w:r>
      <w:r>
        <w:t xml:space="preserve"> </w:t>
      </w:r>
      <w:r>
        <w:rPr>
          <w:rFonts w:hint="eastAsia"/>
        </w:rPr>
        <w:t>以及首贷融合模型V</w:t>
      </w:r>
      <w:r>
        <w:t>4</w:t>
      </w:r>
      <w:r>
        <w:rPr>
          <w:rFonts w:hint="eastAsia"/>
        </w:rPr>
        <w:t>的切换有关.</w:t>
      </w:r>
    </w:p>
    <w:p w14:paraId="0F1F84DD" w14:textId="7586622E" w:rsidR="00F4161E" w:rsidRDefault="00567CFB" w:rsidP="00F4161E">
      <w:r w:rsidRPr="00567CFB">
        <w:rPr>
          <w:noProof/>
        </w:rPr>
        <w:drawing>
          <wp:inline distT="0" distB="0" distL="0" distR="0" wp14:anchorId="3F717A0B" wp14:editId="3014C2E6">
            <wp:extent cx="6645910" cy="3322955"/>
            <wp:effectExtent l="0" t="0" r="254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4A89" w14:textId="55670D80" w:rsidR="00F4161E" w:rsidRDefault="00567CFB" w:rsidP="00F4161E">
      <w:r w:rsidRPr="00567CFB">
        <w:rPr>
          <w:noProof/>
        </w:rPr>
        <w:drawing>
          <wp:inline distT="0" distB="0" distL="0" distR="0" wp14:anchorId="6D7DD831" wp14:editId="6F10294F">
            <wp:extent cx="6645910" cy="3322955"/>
            <wp:effectExtent l="0" t="0" r="254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58535" w14:textId="3F33C544" w:rsidR="00F4161E" w:rsidRDefault="00567CFB" w:rsidP="00F4161E">
      <w:r w:rsidRPr="00567CFB">
        <w:rPr>
          <w:noProof/>
        </w:rPr>
        <w:lastRenderedPageBreak/>
        <w:drawing>
          <wp:inline distT="0" distB="0" distL="0" distR="0" wp14:anchorId="40239C38" wp14:editId="4B82CA80">
            <wp:extent cx="6645910" cy="3322955"/>
            <wp:effectExtent l="0" t="0" r="254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58C5" w14:textId="04FF32A5" w:rsidR="003D2C5B" w:rsidRDefault="00567CFB" w:rsidP="00F4161E">
      <w:r w:rsidRPr="00567CFB">
        <w:rPr>
          <w:noProof/>
        </w:rPr>
        <w:drawing>
          <wp:inline distT="0" distB="0" distL="0" distR="0" wp14:anchorId="4D46843C" wp14:editId="27EA9B98">
            <wp:extent cx="6645910" cy="3322955"/>
            <wp:effectExtent l="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9BF27" w14:textId="72A73C91" w:rsidR="003D2C5B" w:rsidRDefault="003D2C5B" w:rsidP="00F4161E"/>
    <w:p w14:paraId="14CB7B31" w14:textId="77777777" w:rsidR="003D2C5B" w:rsidRDefault="003D2C5B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301ECAE" w14:textId="34648AB5" w:rsidR="00CB1AAA" w:rsidRDefault="00FA6F83" w:rsidP="000B54D6">
      <w:pPr>
        <w:pStyle w:val="a4"/>
        <w:ind w:left="840" w:firstLineChars="0" w:firstLine="0"/>
      </w:pPr>
      <w:r>
        <w:rPr>
          <w:rFonts w:hint="eastAsia"/>
        </w:rPr>
        <w:t>整体无明显异常波动</w:t>
      </w:r>
      <w:r w:rsidR="000B54D6">
        <w:rPr>
          <w:rFonts w:hint="eastAsia"/>
        </w:rPr>
        <w:t>.</w:t>
      </w:r>
    </w:p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4FC07DDD" w:rsidR="00FA6F83" w:rsidRDefault="000B54D6" w:rsidP="00FA6F83">
      <w:pPr>
        <w:pStyle w:val="a4"/>
        <w:ind w:left="840" w:firstLineChars="0" w:firstLine="0"/>
      </w:pPr>
      <w:r>
        <w:rPr>
          <w:rFonts w:hint="eastAsia"/>
        </w:rPr>
        <w:t>整体呈现下降趋势,</w:t>
      </w:r>
      <w:r>
        <w:t xml:space="preserve"> </w:t>
      </w:r>
      <w:r>
        <w:rPr>
          <w:rFonts w:hint="eastAsia"/>
        </w:rPr>
        <w:t>在11月底首贷部分渠道关闭,</w:t>
      </w:r>
      <w:r>
        <w:t xml:space="preserve"> </w:t>
      </w:r>
      <w:r>
        <w:rPr>
          <w:rFonts w:hint="eastAsia"/>
        </w:rPr>
        <w:t>部分渠道收紧(如国美渠道),</w:t>
      </w:r>
      <w:r>
        <w:t xml:space="preserve"> </w:t>
      </w:r>
      <w:r>
        <w:rPr>
          <w:rFonts w:hint="eastAsia"/>
        </w:rPr>
        <w:t>使得客群分布变化,</w:t>
      </w:r>
      <w:r>
        <w:t xml:space="preserve"> </w:t>
      </w:r>
      <w:r>
        <w:rPr>
          <w:rFonts w:hint="eastAsia"/>
        </w:rPr>
        <w:t>模型分均值降低.</w:t>
      </w:r>
    </w:p>
    <w:p w14:paraId="26A95C08" w14:textId="2D711F34" w:rsidR="00E74206" w:rsidRDefault="00E74206" w:rsidP="00FA6F83">
      <w:pPr>
        <w:pStyle w:val="a4"/>
        <w:ind w:left="840" w:firstLineChars="0" w:firstLine="0"/>
      </w:pPr>
      <w:r>
        <w:rPr>
          <w:rFonts w:hint="eastAsia"/>
        </w:rPr>
        <w:t>在12月底更换新老融合模型,</w:t>
      </w:r>
      <w:r>
        <w:t xml:space="preserve"> </w:t>
      </w:r>
      <w:r>
        <w:rPr>
          <w:rFonts w:hint="eastAsia"/>
        </w:rPr>
        <w:t>覆盖客群分布发生改变,</w:t>
      </w:r>
      <w:r>
        <w:t xml:space="preserve"> </w:t>
      </w:r>
      <w:r w:rsidR="00223A97">
        <w:rPr>
          <w:rFonts w:hint="eastAsia"/>
        </w:rPr>
        <w:t>模型分均值又降低了一些.</w:t>
      </w:r>
    </w:p>
    <w:p w14:paraId="67C6EA33" w14:textId="4E55F95A" w:rsidR="00223A97" w:rsidRDefault="00223A97" w:rsidP="00FA6F83">
      <w:pPr>
        <w:pStyle w:val="a4"/>
        <w:ind w:left="840" w:firstLineChars="0" w:firstLine="0"/>
      </w:pPr>
      <w:r>
        <w:rPr>
          <w:rFonts w:hint="eastAsia"/>
        </w:rPr>
        <w:t>复贷客群由于本身没有做太大策略调整,</w:t>
      </w:r>
      <w:r>
        <w:t xml:space="preserve"> </w:t>
      </w:r>
      <w:r>
        <w:rPr>
          <w:rFonts w:hint="eastAsia"/>
        </w:rPr>
        <w:t>且新融合模型没有用到腾讯反欺诈新分,</w:t>
      </w:r>
      <w:r>
        <w:t xml:space="preserve"> </w:t>
      </w:r>
      <w:r>
        <w:rPr>
          <w:rFonts w:hint="eastAsia"/>
        </w:rPr>
        <w:t>所以没有明显趋势.</w:t>
      </w:r>
    </w:p>
    <w:p w14:paraId="4EC2BBDE" w14:textId="5B7FB356" w:rsidR="00F937B4" w:rsidRDefault="00223A97" w:rsidP="00F937B4">
      <w:r w:rsidRPr="00223A97">
        <w:rPr>
          <w:noProof/>
        </w:rPr>
        <w:lastRenderedPageBreak/>
        <w:drawing>
          <wp:inline distT="0" distB="0" distL="0" distR="0" wp14:anchorId="4D0FCD12" wp14:editId="029FAAFF">
            <wp:extent cx="6645910" cy="3322955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5222" w14:textId="7A052FAB" w:rsidR="000B54D6" w:rsidRDefault="00223A97" w:rsidP="00F937B4">
      <w:r w:rsidRPr="00223A97">
        <w:rPr>
          <w:noProof/>
        </w:rPr>
        <w:drawing>
          <wp:inline distT="0" distB="0" distL="0" distR="0" wp14:anchorId="3402A636" wp14:editId="009BE0E4">
            <wp:extent cx="6645910" cy="3322955"/>
            <wp:effectExtent l="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FF06" w14:textId="6B94AD31" w:rsidR="000B54D6" w:rsidRDefault="00223A97" w:rsidP="00F937B4">
      <w:r w:rsidRPr="00223A97">
        <w:rPr>
          <w:noProof/>
        </w:rPr>
        <w:lastRenderedPageBreak/>
        <w:drawing>
          <wp:inline distT="0" distB="0" distL="0" distR="0" wp14:anchorId="41C51E7F" wp14:editId="7C78EB5E">
            <wp:extent cx="6645910" cy="3322955"/>
            <wp:effectExtent l="0" t="0" r="254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F3254" w14:textId="48D84F90" w:rsidR="000B54D6" w:rsidRPr="00413B82" w:rsidRDefault="00223A97" w:rsidP="00F937B4">
      <w:r w:rsidRPr="00223A97">
        <w:rPr>
          <w:noProof/>
        </w:rPr>
        <w:drawing>
          <wp:inline distT="0" distB="0" distL="0" distR="0" wp14:anchorId="62F415B5" wp14:editId="518A7C88">
            <wp:extent cx="6645910" cy="3322955"/>
            <wp:effectExtent l="0" t="0" r="2540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2B40" w14:textId="5F50B3B3" w:rsidR="00413B82" w:rsidRDefault="00B55C03" w:rsidP="00413B82">
      <w:pPr>
        <w:pStyle w:val="2"/>
      </w:pPr>
      <w:bookmarkStart w:id="11" w:name="_Toc30000485"/>
      <w:r>
        <w:rPr>
          <w:rFonts w:hint="eastAsia"/>
        </w:rPr>
        <w:t>冰鉴</w:t>
      </w:r>
      <w:bookmarkEnd w:id="11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29E59F" w14:textId="57A002C3" w:rsidR="00F937B4" w:rsidRDefault="00F937B4" w:rsidP="001A201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10421F">
        <w:rPr>
          <w:rFonts w:hint="eastAsia"/>
        </w:rPr>
        <w:t>0</w:t>
      </w:r>
      <w:r w:rsidR="0010421F">
        <w:t>.5</w:t>
      </w:r>
      <w:r w:rsidR="00B240A0">
        <w:rPr>
          <w:rFonts w:hint="eastAsia"/>
        </w:rPr>
        <w:t>4</w:t>
      </w:r>
      <w:r w:rsidR="0010421F">
        <w:t xml:space="preserve"> ~ 0.5</w:t>
      </w:r>
      <w:r w:rsidR="001A201E">
        <w:rPr>
          <w:rFonts w:hint="eastAsia"/>
        </w:rPr>
        <w:t>7</w:t>
      </w:r>
      <w:r>
        <w:rPr>
          <w:rFonts w:hint="eastAsia"/>
        </w:rPr>
        <w:t>,</w:t>
      </w:r>
      <w:r w:rsidR="001A201E">
        <w:rPr>
          <w:rFonts w:hint="eastAsia"/>
        </w:rPr>
        <w:t xml:space="preserve"> </w:t>
      </w:r>
      <w:r w:rsidR="00B240A0">
        <w:rPr>
          <w:rFonts w:hint="eastAsia"/>
        </w:rPr>
        <w:t>在一部分客群上A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区分度不太好.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1D738E" w:rsidRPr="001D738E" w14:paraId="1A5CAF5C" w14:textId="77777777" w:rsidTr="001D73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08DEBB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3755AA7D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6C7A4F3B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2B3E71C3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159F0BE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11984A07" w14:textId="77777777" w:rsidR="001D738E" w:rsidRPr="001D738E" w:rsidRDefault="001D738E" w:rsidP="001D738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1D738E" w:rsidRPr="001D738E" w14:paraId="52BBEC7D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DE145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9BF11D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421D375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75E08E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vAlign w:val="center"/>
            <w:hideMark/>
          </w:tcPr>
          <w:p w14:paraId="42D5D66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20901680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1D738E" w:rsidRPr="001D738E" w14:paraId="0DC4C88F" w14:textId="77777777" w:rsidTr="001D738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280DE7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4AA3D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vAlign w:val="center"/>
            <w:hideMark/>
          </w:tcPr>
          <w:p w14:paraId="02003E8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5E6A6CB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vAlign w:val="center"/>
            <w:hideMark/>
          </w:tcPr>
          <w:p w14:paraId="33D8CB59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1EFDE84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</w:tr>
      <w:tr w:rsidR="001D738E" w:rsidRPr="001D738E" w14:paraId="2704C16D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D474C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5291DFA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3EA55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0.521</w:t>
            </w:r>
          </w:p>
        </w:tc>
        <w:tc>
          <w:tcPr>
            <w:tcW w:w="0" w:type="auto"/>
            <w:vAlign w:val="center"/>
            <w:hideMark/>
          </w:tcPr>
          <w:p w14:paraId="1B5A15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69F13B1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6674B9B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</w:tr>
      <w:tr w:rsidR="001D738E" w:rsidRPr="001D738E" w14:paraId="49BD7E1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F3AF8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A16D2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E4C0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ACED0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0.511</w:t>
            </w:r>
          </w:p>
        </w:tc>
        <w:tc>
          <w:tcPr>
            <w:tcW w:w="0" w:type="auto"/>
            <w:vAlign w:val="center"/>
            <w:hideMark/>
          </w:tcPr>
          <w:p w14:paraId="050E74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86BAEB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0.510</w:t>
            </w:r>
          </w:p>
        </w:tc>
      </w:tr>
      <w:tr w:rsidR="001D738E" w:rsidRPr="001D738E" w14:paraId="7D37DD52" w14:textId="77777777" w:rsidTr="006F5B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5462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860B8C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319CBE79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43F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vAlign w:val="center"/>
            <w:hideMark/>
          </w:tcPr>
          <w:p w14:paraId="7AD819D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  <w:tc>
          <w:tcPr>
            <w:tcW w:w="0" w:type="auto"/>
            <w:vAlign w:val="center"/>
            <w:hideMark/>
          </w:tcPr>
          <w:p w14:paraId="4F655342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</w:tr>
      <w:tr w:rsidR="001D738E" w:rsidRPr="001D738E" w14:paraId="24CAC065" w14:textId="77777777" w:rsidTr="006F5B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13250F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D81672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vAlign w:val="center"/>
            <w:hideMark/>
          </w:tcPr>
          <w:p w14:paraId="385EE736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vAlign w:val="center"/>
            <w:hideMark/>
          </w:tcPr>
          <w:p w14:paraId="2BD8C442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5EDCFF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7F4F6B0D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1D738E" w:rsidRPr="001D738E" w14:paraId="674362B4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A886E69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0F0097A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0.641</w:t>
            </w:r>
          </w:p>
        </w:tc>
        <w:tc>
          <w:tcPr>
            <w:tcW w:w="0" w:type="auto"/>
            <w:vAlign w:val="center"/>
            <w:hideMark/>
          </w:tcPr>
          <w:p w14:paraId="24C7800C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48808AE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0.391</w:t>
            </w:r>
          </w:p>
        </w:tc>
        <w:tc>
          <w:tcPr>
            <w:tcW w:w="0" w:type="auto"/>
            <w:vAlign w:val="center"/>
            <w:hideMark/>
          </w:tcPr>
          <w:p w14:paraId="41C1B72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0.581</w:t>
            </w:r>
          </w:p>
        </w:tc>
        <w:tc>
          <w:tcPr>
            <w:tcW w:w="0" w:type="auto"/>
            <w:vAlign w:val="center"/>
            <w:hideMark/>
          </w:tcPr>
          <w:p w14:paraId="3F9C38F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</w:tr>
      <w:tr w:rsidR="001D738E" w:rsidRPr="001D738E" w14:paraId="040F4AB9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BBCD15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5AB7765E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44E8E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A7262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0.324</w:t>
            </w:r>
          </w:p>
        </w:tc>
        <w:tc>
          <w:tcPr>
            <w:tcW w:w="0" w:type="auto"/>
            <w:vAlign w:val="center"/>
            <w:hideMark/>
          </w:tcPr>
          <w:p w14:paraId="006F904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FE625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0.370</w:t>
            </w:r>
          </w:p>
        </w:tc>
      </w:tr>
      <w:tr w:rsidR="001D738E" w:rsidRPr="001D738E" w14:paraId="6A41CD8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92AF99E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B6EED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vAlign w:val="center"/>
            <w:hideMark/>
          </w:tcPr>
          <w:p w14:paraId="34F4F8F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3500976A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BD9C5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249A56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</w:tr>
      <w:tr w:rsidR="001D738E" w:rsidRPr="001D738E" w14:paraId="04C4B77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0354D8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2DDAAB3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E791DC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0.204</w:t>
            </w:r>
          </w:p>
        </w:tc>
        <w:tc>
          <w:tcPr>
            <w:tcW w:w="0" w:type="auto"/>
            <w:vAlign w:val="center"/>
            <w:hideMark/>
          </w:tcPr>
          <w:p w14:paraId="26D36AD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0.741</w:t>
            </w:r>
          </w:p>
        </w:tc>
        <w:tc>
          <w:tcPr>
            <w:tcW w:w="0" w:type="auto"/>
            <w:vAlign w:val="center"/>
            <w:hideMark/>
          </w:tcPr>
          <w:p w14:paraId="17B632E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3CC041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</w:tr>
      <w:tr w:rsidR="001D738E" w:rsidRPr="001D738E" w14:paraId="5C2BDA0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87FE6C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9383034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9E12DB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vAlign w:val="center"/>
            <w:hideMark/>
          </w:tcPr>
          <w:p w14:paraId="2A463ED7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E58B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7825C60D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48C692C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DEF1E2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28F25F78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5453570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B200863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EEC42A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60E83F05" w14:textId="77777777" w:rsidR="001D738E" w:rsidRPr="001D738E" w:rsidRDefault="001D738E" w:rsidP="001D738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</w:tr>
      <w:tr w:rsidR="001D738E" w:rsidRPr="001D738E" w14:paraId="6D81B870" w14:textId="77777777" w:rsidTr="001D73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307A86" w14:textId="77777777" w:rsidR="001D738E" w:rsidRPr="001D738E" w:rsidRDefault="001D738E" w:rsidP="001D738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3ED956B3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2DFD9B5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0.772</w:t>
            </w:r>
          </w:p>
        </w:tc>
        <w:tc>
          <w:tcPr>
            <w:tcW w:w="0" w:type="auto"/>
            <w:vAlign w:val="center"/>
            <w:hideMark/>
          </w:tcPr>
          <w:p w14:paraId="50AFD5EF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0.677</w:t>
            </w:r>
          </w:p>
        </w:tc>
        <w:tc>
          <w:tcPr>
            <w:tcW w:w="0" w:type="auto"/>
            <w:vAlign w:val="center"/>
            <w:hideMark/>
          </w:tcPr>
          <w:p w14:paraId="04AF2238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4DC08381" w14:textId="77777777" w:rsidR="001D738E" w:rsidRPr="001D738E" w:rsidRDefault="001D738E" w:rsidP="001D738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D738E">
              <w:rPr>
                <w:rFonts w:ascii="宋体" w:eastAsia="宋体" w:hAnsi="宋体" w:cs="宋体"/>
                <w:kern w:val="0"/>
                <w:sz w:val="24"/>
                <w:szCs w:val="24"/>
              </w:rPr>
              <w:t>0.877</w:t>
            </w:r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FD0CC2" w14:textId="2FA827E3" w:rsidR="00FE14F8" w:rsidRDefault="00FE14F8" w:rsidP="0098249C">
      <w:pPr>
        <w:pStyle w:val="a4"/>
        <w:ind w:left="420" w:firstLineChars="0" w:firstLine="0"/>
      </w:pPr>
      <w:r>
        <w:rPr>
          <w:rFonts w:hint="eastAsia"/>
        </w:rPr>
        <w:t>模型整体在</w:t>
      </w:r>
      <w:r w:rsidR="0098249C">
        <w:rPr>
          <w:rFonts w:hint="eastAsia"/>
        </w:rPr>
        <w:t>10</w:t>
      </w:r>
      <w:r>
        <w:rPr>
          <w:rFonts w:hint="eastAsia"/>
        </w:rPr>
        <w:t>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</w:t>
      </w:r>
      <w:r w:rsidR="0098249C">
        <w:rPr>
          <w:rFonts w:hint="eastAsia"/>
        </w:rPr>
        <w:t>新老融合模型的切换,</w:t>
      </w:r>
      <w:r w:rsidR="0098249C">
        <w:t xml:space="preserve"> </w:t>
      </w:r>
      <w:r w:rsidR="0098249C">
        <w:rPr>
          <w:rFonts w:hint="eastAsia"/>
        </w:rPr>
        <w:t>而新融合模型没有用到冰鉴,</w:t>
      </w:r>
      <w:r w:rsidR="0098249C">
        <w:t xml:space="preserve"> </w:t>
      </w:r>
      <w:r w:rsidR="0098249C">
        <w:rPr>
          <w:rFonts w:hint="eastAsia"/>
        </w:rPr>
        <w:t>使得其调用量急剧减少,</w:t>
      </w:r>
      <w:r w:rsidR="0098249C">
        <w:t xml:space="preserve"> </w:t>
      </w:r>
      <w:r w:rsidR="0098249C">
        <w:rPr>
          <w:rFonts w:hint="eastAsia"/>
        </w:rPr>
        <w:t>覆盖客群相较之前有很大改变.</w:t>
      </w:r>
      <w:r w:rsidR="00BA16BC">
        <w:t xml:space="preserve"> </w:t>
      </w:r>
      <w:r w:rsidR="00BA16BC">
        <w:rPr>
          <w:rFonts w:hint="eastAsia"/>
        </w:rPr>
        <w:t>后面的11,</w:t>
      </w:r>
      <w:r w:rsidR="00BA16BC">
        <w:t xml:space="preserve"> </w:t>
      </w:r>
      <w:r w:rsidR="00BA16BC">
        <w:rPr>
          <w:rFonts w:hint="eastAsia"/>
        </w:rPr>
        <w:t>12月P</w:t>
      </w:r>
      <w:r w:rsidR="00BA16BC">
        <w:t>SI</w:t>
      </w:r>
      <w:r w:rsidR="00BA16BC">
        <w:rPr>
          <w:rFonts w:hint="eastAsia"/>
        </w:rPr>
        <w:t>又变小了,</w:t>
      </w:r>
      <w:r w:rsidR="00BA16BC">
        <w:t xml:space="preserve"> </w:t>
      </w:r>
      <w:r w:rsidR="00BA16BC">
        <w:rPr>
          <w:rFonts w:hint="eastAsia"/>
        </w:rPr>
        <w:t>原因暂时不明.</w:t>
      </w:r>
    </w:p>
    <w:p w14:paraId="30886DFF" w14:textId="6C7564DB" w:rsidR="0098249C" w:rsidRDefault="00BA16BC" w:rsidP="0098249C">
      <w:r w:rsidRPr="00BA16BC">
        <w:rPr>
          <w:noProof/>
        </w:rPr>
        <w:drawing>
          <wp:inline distT="0" distB="0" distL="0" distR="0" wp14:anchorId="6EAB0491" wp14:editId="2E115153">
            <wp:extent cx="6645910" cy="3322955"/>
            <wp:effectExtent l="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EBDE8" w14:textId="0BDA3D0C" w:rsidR="007F7FED" w:rsidRDefault="00BA16BC" w:rsidP="0098249C">
      <w:r w:rsidRPr="00BA16BC">
        <w:rPr>
          <w:noProof/>
        </w:rPr>
        <w:drawing>
          <wp:inline distT="0" distB="0" distL="0" distR="0" wp14:anchorId="4E64BB91" wp14:editId="2F4291A9">
            <wp:extent cx="6645910" cy="3322955"/>
            <wp:effectExtent l="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CD8B" w14:textId="413FFD0B" w:rsidR="007F7FED" w:rsidRDefault="00BA16BC" w:rsidP="0098249C">
      <w:r w:rsidRPr="00BA16BC">
        <w:rPr>
          <w:noProof/>
        </w:rPr>
        <w:lastRenderedPageBreak/>
        <w:drawing>
          <wp:inline distT="0" distB="0" distL="0" distR="0" wp14:anchorId="4EDB5727" wp14:editId="421C7453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35D98" w14:textId="15AD9201" w:rsidR="007F7FED" w:rsidRDefault="00BA16BC" w:rsidP="0098249C">
      <w:r w:rsidRPr="00BA16BC">
        <w:rPr>
          <w:noProof/>
        </w:rPr>
        <w:drawing>
          <wp:inline distT="0" distB="0" distL="0" distR="0" wp14:anchorId="3EC6E736" wp14:editId="1F0B6D93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3324852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115AD1F" w14:textId="7CA9E3F8" w:rsidR="002B093F" w:rsidRDefault="0057674A" w:rsidP="0057674A">
      <w:pPr>
        <w:ind w:left="840"/>
      </w:pPr>
      <w:r>
        <w:rPr>
          <w:rFonts w:hint="eastAsia"/>
        </w:rPr>
        <w:t>无明显异常波动.</w:t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6428D176" w:rsidR="00273E4F" w:rsidRPr="00A30E04" w:rsidRDefault="00A30E04" w:rsidP="00A30E04">
      <w:pPr>
        <w:pStyle w:val="a4"/>
        <w:ind w:left="840" w:firstLineChars="0" w:firstLine="0"/>
      </w:pPr>
      <w:r>
        <w:t>11</w:t>
      </w:r>
      <w:r>
        <w:rPr>
          <w:rFonts w:hint="eastAsia"/>
        </w:rPr>
        <w:t>月底冰鉴模型分均值降低,</w:t>
      </w:r>
      <w:r>
        <w:t xml:space="preserve"> </w:t>
      </w:r>
      <w:r>
        <w:rPr>
          <w:rFonts w:hint="eastAsia"/>
        </w:rPr>
        <w:t>原因是冰鉴分在复贷上的样本量增加,</w:t>
      </w:r>
      <w:r>
        <w:t xml:space="preserve"> </w:t>
      </w:r>
      <w:r w:rsidR="0057674A">
        <w:rPr>
          <w:rFonts w:hint="eastAsia"/>
        </w:rPr>
        <w:t>同时</w:t>
      </w:r>
      <w:r>
        <w:rPr>
          <w:rFonts w:hint="eastAsia"/>
        </w:rPr>
        <w:t>在国美上的样本量增加,</w:t>
      </w:r>
      <w:r>
        <w:t xml:space="preserve"> </w:t>
      </w:r>
      <w:r>
        <w:rPr>
          <w:rFonts w:hint="eastAsia"/>
        </w:rPr>
        <w:t>新加入贝贷渠道,</w:t>
      </w:r>
      <w:r>
        <w:t xml:space="preserve"> </w:t>
      </w:r>
      <w:r>
        <w:rPr>
          <w:rFonts w:hint="eastAsia"/>
        </w:rPr>
        <w:t>同时在百融渠道停止调用.</w:t>
      </w:r>
    </w:p>
    <w:p w14:paraId="042BFFCC" w14:textId="067F67BD" w:rsidR="008272BE" w:rsidRDefault="00223A97" w:rsidP="008272BE">
      <w:r w:rsidRPr="00223A97">
        <w:rPr>
          <w:noProof/>
        </w:rPr>
        <w:lastRenderedPageBreak/>
        <w:drawing>
          <wp:inline distT="0" distB="0" distL="0" distR="0" wp14:anchorId="60BB6273" wp14:editId="6E9BDCF2">
            <wp:extent cx="6645910" cy="3322955"/>
            <wp:effectExtent l="0" t="0" r="254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BCC3" w14:textId="0B16C278" w:rsidR="008272BE" w:rsidRDefault="00BE32FC" w:rsidP="008272BE">
      <w:r w:rsidRPr="00BE32FC">
        <w:rPr>
          <w:noProof/>
        </w:rPr>
        <w:drawing>
          <wp:inline distT="0" distB="0" distL="0" distR="0" wp14:anchorId="032F373C" wp14:editId="76CC8D6D">
            <wp:extent cx="6645910" cy="3322955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EC4EE" w14:textId="492E8564" w:rsidR="00BE32FC" w:rsidRDefault="00BE32FC" w:rsidP="008272BE">
      <w:r w:rsidRPr="00BE32FC">
        <w:rPr>
          <w:noProof/>
        </w:rPr>
        <w:lastRenderedPageBreak/>
        <w:drawing>
          <wp:inline distT="0" distB="0" distL="0" distR="0" wp14:anchorId="4CF62744" wp14:editId="5E1AE776">
            <wp:extent cx="6645910" cy="3322955"/>
            <wp:effectExtent l="0" t="0" r="254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9B2F" w14:textId="2B943290" w:rsidR="00A30E04" w:rsidRPr="00413B82" w:rsidRDefault="00BE32FC" w:rsidP="008272BE">
      <w:r w:rsidRPr="00BE32FC">
        <w:rPr>
          <w:noProof/>
        </w:rPr>
        <w:drawing>
          <wp:inline distT="0" distB="0" distL="0" distR="0" wp14:anchorId="01CC0356" wp14:editId="22C99CE1">
            <wp:extent cx="6645910" cy="3322955"/>
            <wp:effectExtent l="0" t="0" r="254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4EBE" w14:textId="1C5FC55B" w:rsidR="00413B82" w:rsidRDefault="00B55C03" w:rsidP="00413B82">
      <w:pPr>
        <w:pStyle w:val="2"/>
      </w:pPr>
      <w:bookmarkStart w:id="12" w:name="_Toc30000486"/>
      <w:r>
        <w:rPr>
          <w:rFonts w:hint="eastAsia"/>
        </w:rPr>
        <w:t>拍拍信</w:t>
      </w:r>
      <w:bookmarkEnd w:id="12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3F1F423" w14:textId="25CD6295" w:rsidR="00426F96" w:rsidRDefault="00426F96" w:rsidP="00B34999">
      <w:pPr>
        <w:ind w:left="420"/>
      </w:pPr>
      <w:r>
        <w:rPr>
          <w:rFonts w:hint="eastAsia"/>
        </w:rPr>
        <w:t>主要在9月底开始,</w:t>
      </w:r>
      <w:r>
        <w:t xml:space="preserve"> </w:t>
      </w:r>
      <w:r>
        <w:rPr>
          <w:rFonts w:hint="eastAsia"/>
        </w:rPr>
        <w:t>用于首贷融合模型.</w:t>
      </w:r>
      <w:r>
        <w:t xml:space="preserve"> </w:t>
      </w:r>
      <w:r>
        <w:rPr>
          <w:rFonts w:hint="eastAsia"/>
        </w:rPr>
        <w:t>在</w:t>
      </w:r>
      <w:r w:rsidR="0051756C">
        <w:rPr>
          <w:rFonts w:hint="eastAsia"/>
        </w:rPr>
        <w:t>9月底时,</w:t>
      </w:r>
      <w:r w:rsidR="0051756C">
        <w:t xml:space="preserve"> </w:t>
      </w:r>
      <w:r w:rsidR="0051756C">
        <w:rPr>
          <w:rFonts w:hint="eastAsia"/>
        </w:rPr>
        <w:t>整体A</w:t>
      </w:r>
      <w:r w:rsidR="0051756C">
        <w:t>UC</w:t>
      </w:r>
      <w:r w:rsidR="0051756C">
        <w:rPr>
          <w:rFonts w:hint="eastAsia"/>
        </w:rPr>
        <w:t>约0.58,</w:t>
      </w:r>
      <w:r w:rsidR="0051756C">
        <w:t xml:space="preserve"> </w:t>
      </w:r>
      <w:r w:rsidR="0051756C">
        <w:rPr>
          <w:rFonts w:hint="eastAsia"/>
        </w:rPr>
        <w:t>在10月初时整体A</w:t>
      </w:r>
      <w:r w:rsidR="0051756C">
        <w:t>UC</w:t>
      </w:r>
      <w:r w:rsidR="0051756C">
        <w:rPr>
          <w:rFonts w:hint="eastAsia"/>
        </w:rPr>
        <w:t>为0.5左右,</w:t>
      </w:r>
      <w:r w:rsidR="0051756C">
        <w:t xml:space="preserve"> </w:t>
      </w:r>
      <w:r w:rsidR="0051756C">
        <w:rPr>
          <w:rFonts w:hint="eastAsia"/>
        </w:rPr>
        <w:t>区分度衰减比较明显.</w:t>
      </w:r>
      <w:r w:rsidR="00B240A0">
        <w:t xml:space="preserve"> </w:t>
      </w:r>
      <w:r w:rsidR="00B240A0">
        <w:rPr>
          <w:rFonts w:hint="eastAsia"/>
        </w:rPr>
        <w:t>在11月初甚至A</w:t>
      </w:r>
      <w:r w:rsidR="00B240A0">
        <w:t>UC</w:t>
      </w:r>
      <w:r w:rsidR="00B240A0">
        <w:rPr>
          <w:rFonts w:hint="eastAsia"/>
        </w:rPr>
        <w:t>跌到了0.5以下.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1D07801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74AC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4012D713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DD1D1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5643CF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5183DF5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B1CFAD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444D10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6787D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66D2CFF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082266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0823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3A1C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544E5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</w:tr>
      <w:tr w:rsidR="0051174E" w:rsidRPr="0051174E" w14:paraId="0A6D375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4D833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5AB046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783DA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65C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BADF7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1CC2E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0.473</w:t>
            </w:r>
          </w:p>
        </w:tc>
      </w:tr>
      <w:tr w:rsidR="0051174E" w:rsidRPr="0051174E" w14:paraId="04C42670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0C783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3C6D0B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E6E9E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4B0FE6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1BC3E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3747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</w:tr>
      <w:tr w:rsidR="0051174E" w:rsidRPr="0051174E" w14:paraId="00941AE4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5D922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26BBBD1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B52625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729474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4442A5D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E08D2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2359266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B8DB9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6ECC9FA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B165A5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9448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AAB0D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1FD5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</w:tr>
      <w:tr w:rsidR="0051174E" w:rsidRPr="0051174E" w14:paraId="13DE100C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815BB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BA8A19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F4C38E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2F08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9724E8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3AB27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</w:tr>
      <w:tr w:rsidR="0051174E" w:rsidRPr="0051174E" w14:paraId="3AD107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7DDF0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5EE1181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66AF7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66DC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1A54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1C901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  <w:tr w:rsidR="0051174E" w:rsidRPr="0051174E" w14:paraId="363A58B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77F23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A9419B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EABAB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AD9205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66BA8D7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1DD2AC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60DF445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ED38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1F92631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DEFF2F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vAlign w:val="center"/>
            <w:hideMark/>
          </w:tcPr>
          <w:p w14:paraId="0948115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CE38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50126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</w:tr>
      <w:tr w:rsidR="0051174E" w:rsidRPr="0051174E" w14:paraId="7F5B041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0C52B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77CDAE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89995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FB36D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0.264</w:t>
            </w:r>
          </w:p>
        </w:tc>
        <w:tc>
          <w:tcPr>
            <w:tcW w:w="0" w:type="auto"/>
            <w:vAlign w:val="center"/>
            <w:hideMark/>
          </w:tcPr>
          <w:p w14:paraId="0E7452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9DAF4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0.482</w:t>
            </w:r>
          </w:p>
        </w:tc>
      </w:tr>
      <w:tr w:rsidR="0051174E" w:rsidRPr="0051174E" w14:paraId="01EDA248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571CE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8FCE16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860D0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0.736</w:t>
            </w:r>
          </w:p>
        </w:tc>
        <w:tc>
          <w:tcPr>
            <w:tcW w:w="0" w:type="auto"/>
            <w:vAlign w:val="center"/>
            <w:hideMark/>
          </w:tcPr>
          <w:p w14:paraId="353985F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0.811</w:t>
            </w:r>
          </w:p>
        </w:tc>
        <w:tc>
          <w:tcPr>
            <w:tcW w:w="0" w:type="auto"/>
            <w:vAlign w:val="center"/>
            <w:hideMark/>
          </w:tcPr>
          <w:p w14:paraId="7AD4A93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4B6BCEE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</w:tr>
      <w:tr w:rsidR="0051174E" w:rsidRPr="0051174E" w14:paraId="16E5C42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F68D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BB6C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C148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480B34A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0.731</w:t>
            </w:r>
          </w:p>
        </w:tc>
        <w:tc>
          <w:tcPr>
            <w:tcW w:w="0" w:type="auto"/>
            <w:vAlign w:val="center"/>
            <w:hideMark/>
          </w:tcPr>
          <w:p w14:paraId="70EFDC6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CE777A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0.364</w:t>
            </w:r>
          </w:p>
        </w:tc>
      </w:tr>
      <w:tr w:rsidR="0051174E" w:rsidRPr="0051174E" w14:paraId="604FA78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16D36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4CBA08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7ED21B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  <w:tc>
          <w:tcPr>
            <w:tcW w:w="0" w:type="auto"/>
            <w:vAlign w:val="center"/>
            <w:hideMark/>
          </w:tcPr>
          <w:p w14:paraId="7F33E72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38F7A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80913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</w:tr>
      <w:tr w:rsidR="0051174E" w:rsidRPr="0051174E" w14:paraId="727B911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E7648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107A4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D414A9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D806C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904D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518B926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2B47C2EA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7DEB0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09AF8E6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2EF67A6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0C2A6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0.791</w:t>
            </w:r>
          </w:p>
        </w:tc>
        <w:tc>
          <w:tcPr>
            <w:tcW w:w="0" w:type="auto"/>
            <w:vAlign w:val="center"/>
            <w:hideMark/>
          </w:tcPr>
          <w:p w14:paraId="0682D0D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639376F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174E" w:rsidRPr="0051174E" w14:paraId="32BBC6B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425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6DAAA9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73180E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0.682</w:t>
            </w:r>
          </w:p>
        </w:tc>
        <w:tc>
          <w:tcPr>
            <w:tcW w:w="0" w:type="auto"/>
            <w:vAlign w:val="center"/>
            <w:hideMark/>
          </w:tcPr>
          <w:p w14:paraId="512BDA0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0.728</w:t>
            </w:r>
          </w:p>
        </w:tc>
        <w:tc>
          <w:tcPr>
            <w:tcW w:w="0" w:type="auto"/>
            <w:vAlign w:val="center"/>
            <w:hideMark/>
          </w:tcPr>
          <w:p w14:paraId="1A58989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E27BF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0.291</w:t>
            </w:r>
          </w:p>
        </w:tc>
      </w:tr>
    </w:tbl>
    <w:p w14:paraId="22BC2846" w14:textId="77777777" w:rsidR="00426F96" w:rsidRDefault="00426F96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0039E61" w14:textId="7BDDF5CD" w:rsidR="00BA16BC" w:rsidRDefault="00BA16BC" w:rsidP="00BA16BC">
      <w:pPr>
        <w:pStyle w:val="a4"/>
        <w:ind w:left="420" w:firstLineChars="0" w:firstLine="0"/>
      </w:pPr>
      <w:r>
        <w:rPr>
          <w:rFonts w:hint="eastAsia"/>
        </w:rPr>
        <w:t>在模型上线后,</w:t>
      </w:r>
      <w:r>
        <w:t xml:space="preserve"> </w:t>
      </w:r>
      <w:r>
        <w:rPr>
          <w:rFonts w:hint="eastAsia"/>
        </w:rPr>
        <w:t>分布变化较小,</w:t>
      </w:r>
      <w:r>
        <w:t xml:space="preserve"> </w:t>
      </w:r>
      <w:r>
        <w:rPr>
          <w:rFonts w:hint="eastAsia"/>
        </w:rPr>
        <w:t>比较稳定(但效果很差).</w:t>
      </w:r>
      <w:r>
        <w:t xml:space="preserve"> </w:t>
      </w:r>
      <w:r>
        <w:rPr>
          <w:rFonts w:hint="eastAsia"/>
        </w:rPr>
        <w:t>在11月底停止调用.</w:t>
      </w:r>
    </w:p>
    <w:p w14:paraId="4DE5D882" w14:textId="41BCB2CB" w:rsidR="00C675D9" w:rsidRDefault="00BA16BC" w:rsidP="00C675D9">
      <w:r w:rsidRPr="00BA16BC">
        <w:rPr>
          <w:noProof/>
        </w:rPr>
        <w:drawing>
          <wp:inline distT="0" distB="0" distL="0" distR="0" wp14:anchorId="7F23F0EE" wp14:editId="271F66CD">
            <wp:extent cx="6645910" cy="3322955"/>
            <wp:effectExtent l="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0832" w14:textId="4249D4A2" w:rsidR="00E948AD" w:rsidRDefault="00BA16BC" w:rsidP="00C675D9">
      <w:r w:rsidRPr="00BA16BC">
        <w:rPr>
          <w:noProof/>
        </w:rPr>
        <w:lastRenderedPageBreak/>
        <w:drawing>
          <wp:inline distT="0" distB="0" distL="0" distR="0" wp14:anchorId="256F2524" wp14:editId="1639866B">
            <wp:extent cx="6645910" cy="3322955"/>
            <wp:effectExtent l="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1F8D" w14:textId="4B01AA80" w:rsidR="00BA16BC" w:rsidRDefault="00BA16BC" w:rsidP="00C675D9">
      <w:r w:rsidRPr="00BA16BC">
        <w:rPr>
          <w:noProof/>
        </w:rPr>
        <w:drawing>
          <wp:inline distT="0" distB="0" distL="0" distR="0" wp14:anchorId="1FBA00B4" wp14:editId="14603C9A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BB0D" w14:textId="319826AD" w:rsidR="00E948AD" w:rsidRDefault="00E948AD" w:rsidP="00C675D9"/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068CF534" w:rsidR="005F4406" w:rsidRDefault="005F4406" w:rsidP="005F4406">
      <w:pPr>
        <w:pStyle w:val="a4"/>
        <w:ind w:left="840" w:firstLineChars="0" w:firstLine="0"/>
      </w:pPr>
      <w:r>
        <w:rPr>
          <w:rFonts w:hint="eastAsia"/>
        </w:rPr>
        <w:t>拍拍信在11月底停止调用,</w:t>
      </w:r>
      <w:r>
        <w:t xml:space="preserve"> </w:t>
      </w:r>
      <w:r>
        <w:rPr>
          <w:rFonts w:hint="eastAsia"/>
        </w:rPr>
        <w:t>整体在11月比较平稳,</w:t>
      </w:r>
      <w:r>
        <w:t xml:space="preserve"> </w:t>
      </w:r>
      <w:r>
        <w:rPr>
          <w:rFonts w:hint="eastAsia"/>
        </w:rPr>
        <w:t>在停止调用前一周</w:t>
      </w:r>
      <w:r w:rsidR="00871F8B">
        <w:rPr>
          <w:rFonts w:hint="eastAsia"/>
        </w:rPr>
        <w:t>由于各个渠道的调整,</w:t>
      </w:r>
      <w:r w:rsidR="00871F8B">
        <w:t xml:space="preserve"> </w:t>
      </w:r>
      <w:r w:rsidR="00871F8B">
        <w:rPr>
          <w:rFonts w:hint="eastAsia"/>
        </w:rPr>
        <w:t>如国美渠道的进件量缩减,</w:t>
      </w:r>
      <w:r w:rsidR="00871F8B">
        <w:t xml:space="preserve"> </w:t>
      </w:r>
      <w:r w:rsidR="00871F8B">
        <w:rPr>
          <w:rFonts w:hint="eastAsia"/>
        </w:rPr>
        <w:t>使得</w:t>
      </w:r>
      <w:r>
        <w:rPr>
          <w:rFonts w:hint="eastAsia"/>
        </w:rPr>
        <w:t>略微升高一些.</w:t>
      </w:r>
    </w:p>
    <w:p w14:paraId="7381F518" w14:textId="7447CECB" w:rsidR="0053247A" w:rsidRDefault="000433CB" w:rsidP="0053247A">
      <w:r w:rsidRPr="000433CB">
        <w:lastRenderedPageBreak/>
        <w:drawing>
          <wp:inline distT="0" distB="0" distL="0" distR="0" wp14:anchorId="01D53E6E" wp14:editId="38C5B8FC">
            <wp:extent cx="6645910" cy="332295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BCB0" w14:textId="75EC93D3" w:rsidR="0053247A" w:rsidRDefault="000433CB" w:rsidP="0053247A">
      <w:r w:rsidRPr="000433CB">
        <w:drawing>
          <wp:inline distT="0" distB="0" distL="0" distR="0" wp14:anchorId="0FF00A81" wp14:editId="04C4AC93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8A0F" w14:textId="1363F16F" w:rsidR="000433CB" w:rsidRDefault="000433CB" w:rsidP="0053247A">
      <w:r w:rsidRPr="000433CB">
        <w:lastRenderedPageBreak/>
        <w:drawing>
          <wp:inline distT="0" distB="0" distL="0" distR="0" wp14:anchorId="7C31D888" wp14:editId="71A21B66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0E79F" w14:textId="68A78848" w:rsidR="000433CB" w:rsidRPr="00413B82" w:rsidRDefault="000433CB" w:rsidP="0053247A">
      <w:pPr>
        <w:rPr>
          <w:rFonts w:hint="eastAsia"/>
        </w:rPr>
      </w:pPr>
      <w:r w:rsidRPr="000433CB">
        <w:drawing>
          <wp:inline distT="0" distB="0" distL="0" distR="0" wp14:anchorId="3026EA12" wp14:editId="4B22F998">
            <wp:extent cx="6645910" cy="33229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E8AB" w14:textId="57295643" w:rsidR="00413B82" w:rsidRDefault="00B55C03" w:rsidP="00413B82">
      <w:pPr>
        <w:pStyle w:val="2"/>
      </w:pPr>
      <w:bookmarkStart w:id="13" w:name="_Toc30000487"/>
      <w:r>
        <w:rPr>
          <w:rFonts w:hint="eastAsia"/>
        </w:rPr>
        <w:t>品钛</w:t>
      </w:r>
      <w:bookmarkEnd w:id="13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0D24043" w14:textId="65428D22" w:rsidR="0051756C" w:rsidRDefault="0051756C" w:rsidP="006576F1">
      <w:pPr>
        <w:pStyle w:val="a4"/>
        <w:ind w:left="420" w:firstLineChars="0" w:firstLine="0"/>
      </w:pPr>
      <w:r>
        <w:rPr>
          <w:rFonts w:hint="eastAsia"/>
        </w:rPr>
        <w:t>模型在之前一段时间是空跑,</w:t>
      </w:r>
      <w:r>
        <w:t xml:space="preserve"> </w:t>
      </w:r>
      <w:r>
        <w:rPr>
          <w:rFonts w:hint="eastAsia"/>
        </w:rPr>
        <w:t>从9月底开始作为首贷融合模型的子模型分.</w:t>
      </w:r>
    </w:p>
    <w:p w14:paraId="47EBC37A" w14:textId="1D8C33D1" w:rsidR="00B240A0" w:rsidRDefault="0051756C" w:rsidP="00B240A0">
      <w:pPr>
        <w:pStyle w:val="a4"/>
        <w:ind w:left="420" w:firstLineChars="0" w:firstLine="0"/>
      </w:pPr>
      <w:r>
        <w:rPr>
          <w:rFonts w:hint="eastAsia"/>
        </w:rPr>
        <w:t>整体区分度相对较高</w:t>
      </w:r>
      <w:r w:rsidR="00B240A0">
        <w:rPr>
          <w:rFonts w:hint="eastAsia"/>
        </w:rPr>
        <w:t>,</w:t>
      </w:r>
      <w:r w:rsidR="00B240A0">
        <w:t xml:space="preserve"> AUC</w:t>
      </w:r>
      <w:r w:rsidR="00B240A0">
        <w:rPr>
          <w:rFonts w:hint="eastAsia"/>
        </w:rPr>
        <w:t>在0.58</w:t>
      </w:r>
      <w:r w:rsidR="00B240A0">
        <w:t xml:space="preserve"> </w:t>
      </w:r>
      <w:r w:rsidR="00B240A0">
        <w:rPr>
          <w:rFonts w:hint="eastAsia"/>
        </w:rPr>
        <w:t>~</w:t>
      </w:r>
      <w:r w:rsidR="00B240A0">
        <w:t xml:space="preserve"> </w:t>
      </w:r>
      <w:r w:rsidR="00B240A0">
        <w:rPr>
          <w:rFonts w:hint="eastAsia"/>
        </w:rPr>
        <w:t>0.60之间,</w:t>
      </w:r>
      <w:r w:rsidR="00B240A0">
        <w:t xml:space="preserve"> </w:t>
      </w:r>
      <w:r w:rsidR="00B240A0">
        <w:rPr>
          <w:rFonts w:hint="eastAsia"/>
        </w:rPr>
        <w:t>在小部分客群上A</w:t>
      </w:r>
      <w:r w:rsidR="00B240A0">
        <w:t>UC</w:t>
      </w:r>
      <w:r w:rsidR="00B240A0">
        <w:rPr>
          <w:rFonts w:hint="eastAsia"/>
        </w:rPr>
        <w:t>低于0.53,</w:t>
      </w:r>
      <w:r w:rsidR="00B240A0">
        <w:t xml:space="preserve"> </w:t>
      </w:r>
      <w:r w:rsidR="00B240A0">
        <w:rPr>
          <w:rFonts w:hint="eastAsia"/>
        </w:rPr>
        <w:t>其中一些是由于客群样本量少,</w:t>
      </w:r>
      <w:r w:rsidR="00B240A0">
        <w:t xml:space="preserve"> </w:t>
      </w:r>
      <w:r w:rsidR="00B240A0">
        <w:rPr>
          <w:rFonts w:hint="eastAsia"/>
        </w:rPr>
        <w:t>波动较大导致.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3E8581EF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8105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21C696E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5A970071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6DF8CC8F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7CCC7E29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4C10E09B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57F40B1F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C52E89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3B1D5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85E379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61887AF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4BE25C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5FEB86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</w:tr>
      <w:tr w:rsidR="0051174E" w:rsidRPr="0051174E" w14:paraId="3ABF212D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17F98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ECD813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6CE329D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61CA126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2030AA8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0609A30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51174E" w:rsidRPr="0051174E" w14:paraId="3944739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A6ACD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541D40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96EF5A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40D369A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88FEE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67A8294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0F9A5A9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45F135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2E76869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1416245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307D4DD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  <w:tc>
          <w:tcPr>
            <w:tcW w:w="0" w:type="auto"/>
            <w:vAlign w:val="center"/>
            <w:hideMark/>
          </w:tcPr>
          <w:p w14:paraId="521FECF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  <w:tc>
          <w:tcPr>
            <w:tcW w:w="0" w:type="auto"/>
            <w:vAlign w:val="center"/>
            <w:hideMark/>
          </w:tcPr>
          <w:p w14:paraId="2DD2EB5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</w:tr>
      <w:tr w:rsidR="0051174E" w:rsidRPr="0051174E" w14:paraId="33A34B82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D418A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2FC3447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71267C1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7390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2868C7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56B9DE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</w:tr>
      <w:tr w:rsidR="0051174E" w:rsidRPr="0051174E" w14:paraId="299ADA6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CA58C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ABD4F9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2BA2562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0DCEEB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5629D0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  <w:tc>
          <w:tcPr>
            <w:tcW w:w="0" w:type="auto"/>
            <w:vAlign w:val="center"/>
            <w:hideMark/>
          </w:tcPr>
          <w:p w14:paraId="1D24D8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</w:tr>
      <w:tr w:rsidR="0051174E" w:rsidRPr="0051174E" w14:paraId="7188444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29A24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15427F3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3318290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EA60D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0.524</w:t>
            </w:r>
          </w:p>
        </w:tc>
        <w:tc>
          <w:tcPr>
            <w:tcW w:w="0" w:type="auto"/>
            <w:vAlign w:val="center"/>
            <w:hideMark/>
          </w:tcPr>
          <w:p w14:paraId="7A91B8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435366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0.670</w:t>
            </w:r>
          </w:p>
        </w:tc>
      </w:tr>
      <w:tr w:rsidR="0051174E" w:rsidRPr="0051174E" w14:paraId="4FBC735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F0FBD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FF9391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7113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5BCBD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0.207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BA876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0.156</w:t>
            </w:r>
          </w:p>
        </w:tc>
        <w:tc>
          <w:tcPr>
            <w:tcW w:w="0" w:type="auto"/>
            <w:vAlign w:val="center"/>
            <w:hideMark/>
          </w:tcPr>
          <w:p w14:paraId="48D288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</w:tr>
      <w:tr w:rsidR="0051174E" w:rsidRPr="0051174E" w14:paraId="6C392E2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352136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4805D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A14A7D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257735A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69510B2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  <w:tc>
          <w:tcPr>
            <w:tcW w:w="0" w:type="auto"/>
            <w:vAlign w:val="center"/>
            <w:hideMark/>
          </w:tcPr>
          <w:p w14:paraId="65258A5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76FAC99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07981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536264C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0C1DA0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D5F1F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AF9B9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vAlign w:val="center"/>
            <w:hideMark/>
          </w:tcPr>
          <w:p w14:paraId="4CF1E5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0.649</w:t>
            </w:r>
          </w:p>
        </w:tc>
      </w:tr>
      <w:tr w:rsidR="0051174E" w:rsidRPr="0051174E" w14:paraId="379787C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474EFB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9ADD57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CE4023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0.764</w:t>
            </w:r>
          </w:p>
        </w:tc>
        <w:tc>
          <w:tcPr>
            <w:tcW w:w="0" w:type="auto"/>
            <w:vAlign w:val="center"/>
            <w:hideMark/>
          </w:tcPr>
          <w:p w14:paraId="5236B2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0.834</w:t>
            </w:r>
          </w:p>
        </w:tc>
        <w:tc>
          <w:tcPr>
            <w:tcW w:w="0" w:type="auto"/>
            <w:vAlign w:val="center"/>
            <w:hideMark/>
          </w:tcPr>
          <w:p w14:paraId="176053C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7AEB0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0.513</w:t>
            </w:r>
          </w:p>
        </w:tc>
      </w:tr>
      <w:tr w:rsidR="0051174E" w:rsidRPr="0051174E" w14:paraId="628F16AB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A3DBF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4C39BA2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A7C2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0.340</w:t>
            </w:r>
          </w:p>
        </w:tc>
        <w:tc>
          <w:tcPr>
            <w:tcW w:w="0" w:type="auto"/>
            <w:vAlign w:val="center"/>
            <w:hideMark/>
          </w:tcPr>
          <w:p w14:paraId="07E877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0.760</w:t>
            </w:r>
          </w:p>
        </w:tc>
        <w:tc>
          <w:tcPr>
            <w:tcW w:w="0" w:type="auto"/>
            <w:vAlign w:val="center"/>
            <w:hideMark/>
          </w:tcPr>
          <w:p w14:paraId="7C404B7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9B36B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0.494</w:t>
            </w:r>
          </w:p>
        </w:tc>
      </w:tr>
      <w:tr w:rsidR="0051174E" w:rsidRPr="0051174E" w14:paraId="3CEAC42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9A51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1540497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E4F0B9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0.697</w:t>
            </w:r>
          </w:p>
        </w:tc>
        <w:tc>
          <w:tcPr>
            <w:tcW w:w="0" w:type="auto"/>
            <w:vAlign w:val="center"/>
            <w:hideMark/>
          </w:tcPr>
          <w:p w14:paraId="197D2E0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0.652</w:t>
            </w:r>
          </w:p>
        </w:tc>
        <w:tc>
          <w:tcPr>
            <w:tcW w:w="0" w:type="auto"/>
            <w:vAlign w:val="center"/>
            <w:hideMark/>
          </w:tcPr>
          <w:p w14:paraId="725C5C0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4422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0.326</w:t>
            </w:r>
          </w:p>
        </w:tc>
      </w:tr>
      <w:tr w:rsidR="0051174E" w:rsidRPr="0051174E" w14:paraId="46501ED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726A9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1D703E6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7616F8E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A582C3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A6391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2AE8F6C8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6E7940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6FC56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3DF4763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6668744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504270A8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FE8D03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4187EEF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</w:tr>
      <w:tr w:rsidR="0051174E" w:rsidRPr="0051174E" w14:paraId="17DF7D6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A1AE7A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4FAF5BD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562C83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0.684</w:t>
            </w:r>
          </w:p>
        </w:tc>
        <w:tc>
          <w:tcPr>
            <w:tcW w:w="0" w:type="auto"/>
            <w:vAlign w:val="center"/>
            <w:hideMark/>
          </w:tcPr>
          <w:p w14:paraId="09A84EB6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0.709</w:t>
            </w:r>
          </w:p>
        </w:tc>
        <w:tc>
          <w:tcPr>
            <w:tcW w:w="0" w:type="auto"/>
            <w:vAlign w:val="center"/>
            <w:hideMark/>
          </w:tcPr>
          <w:p w14:paraId="18E0565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715D004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</w:tr>
    </w:tbl>
    <w:p w14:paraId="7CCDCE27" w14:textId="77777777" w:rsidR="0051756C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AE6049" w14:textId="28A396AD" w:rsidR="00710978" w:rsidRDefault="00710978" w:rsidP="00710978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>
        <w:rPr>
          <w:rFonts w:hint="eastAsia"/>
        </w:rPr>
        <w:t>整体比较稳定.</w:t>
      </w:r>
    </w:p>
    <w:p w14:paraId="26D83E9F" w14:textId="3C60020D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同样与12月渠道的调整(策略收紧),</w:t>
      </w:r>
      <w:r>
        <w:t xml:space="preserve"> </w:t>
      </w:r>
      <w:r>
        <w:rPr>
          <w:rFonts w:hint="eastAsia"/>
        </w:rPr>
        <w:t>以及融合模型的调整有关.</w:t>
      </w:r>
    </w:p>
    <w:p w14:paraId="4A3B82AA" w14:textId="1AC200F2" w:rsidR="00DB677C" w:rsidRDefault="00DB677C" w:rsidP="00710978">
      <w:pPr>
        <w:pStyle w:val="a4"/>
        <w:ind w:left="420" w:firstLineChars="0" w:firstLine="0"/>
      </w:pPr>
      <w:r>
        <w:rPr>
          <w:rFonts w:hint="eastAsia"/>
        </w:rPr>
        <w:t>12月相比之前高分段样本占比增加,</w:t>
      </w:r>
      <w:r>
        <w:t xml:space="preserve"> </w:t>
      </w:r>
      <w:r>
        <w:rPr>
          <w:rFonts w:hint="eastAsia"/>
        </w:rPr>
        <w:t>低分段样本占比减少.</w:t>
      </w:r>
      <w:r>
        <w:t xml:space="preserve"> </w:t>
      </w:r>
      <w:r>
        <w:rPr>
          <w:rFonts w:hint="eastAsia"/>
        </w:rPr>
        <w:t>等价于高风险样本占比减少,</w:t>
      </w:r>
      <w:r>
        <w:t xml:space="preserve"> </w:t>
      </w:r>
      <w:r>
        <w:rPr>
          <w:rFonts w:hint="eastAsia"/>
        </w:rPr>
        <w:t>低风险样本占比增加.</w:t>
      </w:r>
    </w:p>
    <w:p w14:paraId="6F2A06D3" w14:textId="61D3B029" w:rsidR="00472529" w:rsidRDefault="00EA230A" w:rsidP="00E948AD">
      <w:r w:rsidRPr="00EA230A">
        <w:rPr>
          <w:noProof/>
        </w:rPr>
        <w:drawing>
          <wp:inline distT="0" distB="0" distL="0" distR="0" wp14:anchorId="1119FCD3" wp14:editId="392C038E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395AF" w14:textId="41BADBB2" w:rsidR="00E948AD" w:rsidRDefault="00EF03E0" w:rsidP="00E948AD">
      <w:r w:rsidRPr="00EF03E0">
        <w:rPr>
          <w:noProof/>
        </w:rPr>
        <w:lastRenderedPageBreak/>
        <w:drawing>
          <wp:inline distT="0" distB="0" distL="0" distR="0" wp14:anchorId="388B1834" wp14:editId="36C60D4D">
            <wp:extent cx="6645910" cy="3322955"/>
            <wp:effectExtent l="0" t="0" r="254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1584" w14:textId="0C976AC8" w:rsidR="00EA230A" w:rsidRDefault="00EF03E0" w:rsidP="00E948AD">
      <w:r w:rsidRPr="00EF03E0">
        <w:rPr>
          <w:noProof/>
        </w:rPr>
        <w:drawing>
          <wp:inline distT="0" distB="0" distL="0" distR="0" wp14:anchorId="27E82C69" wp14:editId="0C3E4CF9">
            <wp:extent cx="6645910" cy="3322955"/>
            <wp:effectExtent l="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E4A02" w14:textId="43EED53C" w:rsidR="00EA230A" w:rsidRDefault="00EF03E0" w:rsidP="00E948AD">
      <w:r w:rsidRPr="00EF03E0">
        <w:rPr>
          <w:noProof/>
        </w:rPr>
        <w:lastRenderedPageBreak/>
        <w:drawing>
          <wp:inline distT="0" distB="0" distL="0" distR="0" wp14:anchorId="3C773963" wp14:editId="659B8A76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9BED" w14:textId="0959DAB4" w:rsidR="00E948AD" w:rsidRDefault="00EF03E0" w:rsidP="00E948AD">
      <w:r w:rsidRPr="00EF03E0">
        <w:rPr>
          <w:noProof/>
        </w:rPr>
        <w:drawing>
          <wp:inline distT="0" distB="0" distL="0" distR="0" wp14:anchorId="5727D008" wp14:editId="4CE600E1">
            <wp:extent cx="6645910" cy="33229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3246878" w14:textId="7EB49E0C" w:rsidR="00761F1E" w:rsidRDefault="00413B82" w:rsidP="00AA317E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22040DF" w14:textId="129BE841" w:rsidR="00871F8B" w:rsidRDefault="00871F8B" w:rsidP="00871F8B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无明显异常波动.</w:t>
      </w:r>
    </w:p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7925E6B5" w:rsidR="00AA317E" w:rsidRDefault="005C6CDD" w:rsidP="00AA317E">
      <w:pPr>
        <w:pStyle w:val="a4"/>
        <w:ind w:left="840" w:firstLineChars="0" w:firstLine="0"/>
      </w:pPr>
      <w:r>
        <w:rPr>
          <w:rFonts w:hint="eastAsia"/>
        </w:rPr>
        <w:t>除了在11月底由于策略客群调整,</w:t>
      </w:r>
      <w:r>
        <w:t xml:space="preserve"> </w:t>
      </w:r>
      <w:r>
        <w:rPr>
          <w:rFonts w:hint="eastAsia"/>
        </w:rPr>
        <w:t>模型分均值整体上升</w:t>
      </w:r>
      <w:r w:rsidR="00871F8B">
        <w:rPr>
          <w:rFonts w:hint="eastAsia"/>
        </w:rPr>
        <w:t>了一点.</w:t>
      </w:r>
    </w:p>
    <w:p w14:paraId="1BBB1E0D" w14:textId="43C91D2F" w:rsidR="00802AFA" w:rsidRDefault="00871F8B" w:rsidP="00802AFA">
      <w:r w:rsidRPr="00871F8B">
        <w:lastRenderedPageBreak/>
        <w:drawing>
          <wp:inline distT="0" distB="0" distL="0" distR="0" wp14:anchorId="157173D6" wp14:editId="730AA6E2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2F20" w14:textId="23622D4B" w:rsidR="00761F1E" w:rsidRDefault="00871F8B" w:rsidP="00802AFA">
      <w:r w:rsidRPr="00871F8B">
        <w:drawing>
          <wp:inline distT="0" distB="0" distL="0" distR="0" wp14:anchorId="08705604" wp14:editId="5C53E63F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3F01D" w14:textId="79C2C85D" w:rsidR="00871F8B" w:rsidRDefault="00871F8B" w:rsidP="00802AFA">
      <w:pPr>
        <w:rPr>
          <w:rFonts w:hint="eastAsia"/>
        </w:rPr>
      </w:pPr>
      <w:r w:rsidRPr="00871F8B">
        <w:lastRenderedPageBreak/>
        <w:drawing>
          <wp:inline distT="0" distB="0" distL="0" distR="0" wp14:anchorId="408D9298" wp14:editId="2843ECE3">
            <wp:extent cx="6645910" cy="33229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EEEA" w14:textId="710B65C3" w:rsidR="00871F8B" w:rsidRPr="00413B82" w:rsidRDefault="00871F8B" w:rsidP="00802AFA">
      <w:pPr>
        <w:rPr>
          <w:rFonts w:hint="eastAsia"/>
        </w:rPr>
      </w:pPr>
      <w:r w:rsidRPr="00871F8B">
        <w:drawing>
          <wp:inline distT="0" distB="0" distL="0" distR="0" wp14:anchorId="7A5647ED" wp14:editId="310F9496">
            <wp:extent cx="6645910" cy="33229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8912" w14:textId="249DD7BA" w:rsidR="00413B82" w:rsidRDefault="00B55C03" w:rsidP="00413B82">
      <w:pPr>
        <w:pStyle w:val="2"/>
      </w:pPr>
      <w:bookmarkStart w:id="14" w:name="_Toc30000488"/>
      <w:r>
        <w:rPr>
          <w:rFonts w:hint="eastAsia"/>
        </w:rPr>
        <w:t>高德</w:t>
      </w:r>
      <w:bookmarkEnd w:id="14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746FB06E" w:rsidR="006576F1" w:rsidRDefault="002C2BA9" w:rsidP="006576F1">
      <w:pPr>
        <w:pStyle w:val="a4"/>
        <w:ind w:left="420" w:firstLineChars="0" w:firstLine="0"/>
      </w:pPr>
      <w:r>
        <w:rPr>
          <w:rFonts w:hint="eastAsia"/>
        </w:rPr>
        <w:t>高德模型分在之前是空跑,</w:t>
      </w:r>
      <w:r>
        <w:t xml:space="preserve"> </w:t>
      </w:r>
      <w:r>
        <w:rPr>
          <w:rFonts w:hint="eastAsia"/>
        </w:rPr>
        <w:t>在9月底开始作为首贷融合模型子分.</w:t>
      </w:r>
    </w:p>
    <w:p w14:paraId="703A78DC" w14:textId="45AC1202" w:rsidR="00B240A0" w:rsidRDefault="00B240A0" w:rsidP="00B240A0">
      <w:pPr>
        <w:pStyle w:val="a4"/>
        <w:ind w:left="420" w:firstLineChars="0" w:firstLine="0"/>
      </w:pPr>
      <w:r>
        <w:rPr>
          <w:rFonts w:hint="eastAsia"/>
        </w:rPr>
        <w:t>整体的A</w:t>
      </w:r>
      <w:r>
        <w:t>UC</w:t>
      </w:r>
      <w:r>
        <w:rPr>
          <w:rFonts w:hint="eastAsia"/>
        </w:rPr>
        <w:t>在0.57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0.62之间,</w:t>
      </w:r>
      <w:r>
        <w:t xml:space="preserve"> </w:t>
      </w:r>
      <w:r>
        <w:rPr>
          <w:rFonts w:hint="eastAsia"/>
        </w:rPr>
        <w:t>作为子模型分在首贷上区分度算比较高的.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174E" w:rsidRPr="0051174E" w14:paraId="432365BE" w14:textId="77777777" w:rsidTr="005117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2D448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</w:p>
        </w:tc>
        <w:tc>
          <w:tcPr>
            <w:tcW w:w="0" w:type="auto"/>
            <w:vAlign w:val="center"/>
            <w:hideMark/>
          </w:tcPr>
          <w:p w14:paraId="0DAAF7A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2EB0712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3D7B3C18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  <w:tc>
          <w:tcPr>
            <w:tcW w:w="0" w:type="auto"/>
            <w:vAlign w:val="center"/>
            <w:hideMark/>
          </w:tcPr>
          <w:p w14:paraId="3BBD369E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2019-10-15 ~ 2019-11-01</w:t>
            </w:r>
          </w:p>
        </w:tc>
        <w:tc>
          <w:tcPr>
            <w:tcW w:w="0" w:type="auto"/>
            <w:vAlign w:val="center"/>
            <w:hideMark/>
          </w:tcPr>
          <w:p w14:paraId="64E51354" w14:textId="77777777" w:rsidR="0051174E" w:rsidRPr="0051174E" w:rsidRDefault="0051174E" w:rsidP="0051174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2019-11-01 ~ 2019-11-15</w:t>
            </w:r>
          </w:p>
        </w:tc>
      </w:tr>
      <w:tr w:rsidR="0051174E" w:rsidRPr="0051174E" w14:paraId="2595260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C6BD5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7F5A2F4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41D5C3D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40C6D65D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271A7D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3E5387F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</w:tr>
      <w:tr w:rsidR="0051174E" w:rsidRPr="0051174E" w14:paraId="1E948DA6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FE844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E2441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  <w:tc>
          <w:tcPr>
            <w:tcW w:w="0" w:type="auto"/>
            <w:vAlign w:val="center"/>
            <w:hideMark/>
          </w:tcPr>
          <w:p w14:paraId="0FF4725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0.594</w:t>
            </w:r>
          </w:p>
        </w:tc>
        <w:tc>
          <w:tcPr>
            <w:tcW w:w="0" w:type="auto"/>
            <w:vAlign w:val="center"/>
            <w:hideMark/>
          </w:tcPr>
          <w:p w14:paraId="2FD2D6C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4685ACF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1148529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</w:tr>
      <w:tr w:rsidR="0051174E" w:rsidRPr="0051174E" w14:paraId="13DF0BA5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9863BD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首申-国美api</w:t>
            </w:r>
          </w:p>
        </w:tc>
        <w:tc>
          <w:tcPr>
            <w:tcW w:w="0" w:type="auto"/>
            <w:vAlign w:val="center"/>
            <w:hideMark/>
          </w:tcPr>
          <w:p w14:paraId="0A3743B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052DBFA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71DA93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  <w:tc>
          <w:tcPr>
            <w:tcW w:w="0" w:type="auto"/>
            <w:vAlign w:val="center"/>
            <w:hideMark/>
          </w:tcPr>
          <w:p w14:paraId="57F20E2E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7C16DB1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</w:tr>
      <w:tr w:rsidR="0051174E" w:rsidRPr="0051174E" w14:paraId="3F08FFCF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D6A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5D8C2BCE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6579549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AF7ED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0.528</w:t>
            </w:r>
          </w:p>
        </w:tc>
        <w:tc>
          <w:tcPr>
            <w:tcW w:w="0" w:type="auto"/>
            <w:vAlign w:val="center"/>
            <w:hideMark/>
          </w:tcPr>
          <w:p w14:paraId="39A1273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766941A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51174E" w:rsidRPr="0051174E" w14:paraId="50DE3DA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7D218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复申-国美api</w:t>
            </w:r>
          </w:p>
        </w:tc>
        <w:tc>
          <w:tcPr>
            <w:tcW w:w="0" w:type="auto"/>
            <w:vAlign w:val="center"/>
            <w:hideMark/>
          </w:tcPr>
          <w:p w14:paraId="017CE38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2F31B2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9CB6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2CECC7D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12BBFC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01F9D782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6784F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264DFF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02F086E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60734D8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42718A6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18D6C2B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</w:tr>
      <w:tr w:rsidR="0051174E" w:rsidRPr="0051174E" w14:paraId="42FDC6FB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274BDF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129677B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317B68D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667102C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18835E0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02BA5FE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0.680</w:t>
            </w:r>
          </w:p>
        </w:tc>
      </w:tr>
      <w:tr w:rsidR="0051174E" w:rsidRPr="0051174E" w14:paraId="6139A1C0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0DEDC0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7366AD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51DBD8A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FD289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B0AA09D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51C0819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174E" w:rsidRPr="0051174E" w14:paraId="6EA4C49E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D39E201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A00F6A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0.499</w:t>
            </w:r>
          </w:p>
        </w:tc>
        <w:tc>
          <w:tcPr>
            <w:tcW w:w="0" w:type="auto"/>
            <w:vAlign w:val="center"/>
            <w:hideMark/>
          </w:tcPr>
          <w:p w14:paraId="377C213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11F373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0.463</w:t>
            </w:r>
          </w:p>
        </w:tc>
        <w:tc>
          <w:tcPr>
            <w:tcW w:w="0" w:type="auto"/>
            <w:vAlign w:val="center"/>
            <w:hideMark/>
          </w:tcPr>
          <w:p w14:paraId="3BB5416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339B7A04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</w:tr>
      <w:tr w:rsidR="0051174E" w:rsidRPr="0051174E" w14:paraId="5605CC91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571AD2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3CACBC1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B9657F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6877A57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vAlign w:val="center"/>
            <w:hideMark/>
          </w:tcPr>
          <w:p w14:paraId="5114528C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13AFB02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</w:tr>
      <w:tr w:rsidR="0051174E" w:rsidRPr="0051174E" w14:paraId="671734D9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E952C58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BD2E8CF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53A39E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0.702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CCDBB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15D22B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032CC1E6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51174E" w:rsidRPr="0051174E" w14:paraId="0358E9B5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D83627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7FA22825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EB0192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0.488</w:t>
            </w:r>
          </w:p>
        </w:tc>
        <w:tc>
          <w:tcPr>
            <w:tcW w:w="0" w:type="auto"/>
            <w:vAlign w:val="center"/>
            <w:hideMark/>
          </w:tcPr>
          <w:p w14:paraId="74A7F9E7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0.776</w:t>
            </w:r>
          </w:p>
        </w:tc>
        <w:tc>
          <w:tcPr>
            <w:tcW w:w="0" w:type="auto"/>
            <w:vAlign w:val="center"/>
            <w:hideMark/>
          </w:tcPr>
          <w:p w14:paraId="6B2B182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49F56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0.436</w:t>
            </w:r>
          </w:p>
        </w:tc>
      </w:tr>
      <w:tr w:rsidR="0051174E" w:rsidRPr="0051174E" w14:paraId="2C11DE01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F8AABE4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05F1584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6D40E1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0.730</w:t>
            </w:r>
          </w:p>
        </w:tc>
        <w:tc>
          <w:tcPr>
            <w:tcW w:w="0" w:type="auto"/>
            <w:vAlign w:val="center"/>
            <w:hideMark/>
          </w:tcPr>
          <w:p w14:paraId="602D0C40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3B3BDE2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02C71F8C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</w:tr>
      <w:tr w:rsidR="0051174E" w:rsidRPr="0051174E" w14:paraId="261CF317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4AE69C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597DC64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92BDF2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331C4A0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501813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1EB87994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62D640F3" w14:textId="77777777" w:rsidTr="0051174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CBC975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0EFC78E1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06B60E75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11555342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67B9A9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0.407</w:t>
            </w:r>
          </w:p>
        </w:tc>
        <w:tc>
          <w:tcPr>
            <w:tcW w:w="0" w:type="auto"/>
            <w:vAlign w:val="center"/>
            <w:hideMark/>
          </w:tcPr>
          <w:p w14:paraId="534A4217" w14:textId="77777777" w:rsidR="0051174E" w:rsidRPr="0051174E" w:rsidRDefault="0051174E" w:rsidP="0051174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</w:tr>
      <w:tr w:rsidR="0051174E" w:rsidRPr="0051174E" w14:paraId="314E943A" w14:textId="77777777" w:rsidTr="005117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3F19FC9" w14:textId="77777777" w:rsidR="0051174E" w:rsidRPr="0051174E" w:rsidRDefault="0051174E" w:rsidP="0051174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778BBC6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</w:p>
        </w:tc>
        <w:tc>
          <w:tcPr>
            <w:tcW w:w="0" w:type="auto"/>
            <w:vAlign w:val="center"/>
            <w:hideMark/>
          </w:tcPr>
          <w:p w14:paraId="46C6D7B0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vAlign w:val="center"/>
            <w:hideMark/>
          </w:tcPr>
          <w:p w14:paraId="554D5DEB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1418D831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2A7EC9" w14:textId="77777777" w:rsidR="0051174E" w:rsidRPr="0051174E" w:rsidRDefault="0051174E" w:rsidP="0051174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174E">
              <w:rPr>
                <w:rFonts w:ascii="宋体" w:eastAsia="宋体" w:hAnsi="宋体" w:cs="宋体"/>
                <w:kern w:val="0"/>
                <w:sz w:val="24"/>
                <w:szCs w:val="24"/>
              </w:rPr>
              <w:t>0.344</w:t>
            </w:r>
          </w:p>
        </w:tc>
      </w:tr>
    </w:tbl>
    <w:p w14:paraId="3BB78E49" w14:textId="77777777" w:rsidR="0051756C" w:rsidRDefault="0051756C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CBE18B" w14:textId="4920B4D3" w:rsidR="002D5EFD" w:rsidRDefault="002D5EFD" w:rsidP="002D5EFD">
      <w:pPr>
        <w:pStyle w:val="a4"/>
        <w:ind w:left="420" w:firstLineChars="0" w:firstLine="0"/>
      </w:pPr>
      <w:r>
        <w:rPr>
          <w:rFonts w:hint="eastAsia"/>
        </w:rPr>
        <w:t>在9月末开始用于融合模型决策,</w:t>
      </w:r>
      <w:r>
        <w:t xml:space="preserve"> </w:t>
      </w:r>
      <w:r w:rsidR="00E004BB">
        <w:rPr>
          <w:rFonts w:hint="eastAsia"/>
        </w:rPr>
        <w:t>整体的P</w:t>
      </w:r>
      <w:r w:rsidR="00E004BB">
        <w:t>SI</w:t>
      </w:r>
      <w:r w:rsidR="00E004BB">
        <w:rPr>
          <w:rFonts w:hint="eastAsia"/>
        </w:rPr>
        <w:t>都比较低.</w:t>
      </w:r>
    </w:p>
    <w:p w14:paraId="06C5D288" w14:textId="44402444" w:rsid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12月的P</w:t>
      </w:r>
      <w:r>
        <w:t>SI</w:t>
      </w:r>
      <w:r>
        <w:rPr>
          <w:rFonts w:hint="eastAsia"/>
        </w:rPr>
        <w:t>相对偏高,</w:t>
      </w:r>
      <w:r>
        <w:t xml:space="preserve"> </w:t>
      </w:r>
      <w:r>
        <w:rPr>
          <w:rFonts w:hint="eastAsia"/>
        </w:rPr>
        <w:t>与前面几个模型相似,</w:t>
      </w:r>
      <w:r>
        <w:t xml:space="preserve"> </w:t>
      </w:r>
      <w:r>
        <w:rPr>
          <w:rFonts w:hint="eastAsia"/>
        </w:rPr>
        <w:t>与渠道调整,</w:t>
      </w:r>
      <w:r>
        <w:t xml:space="preserve"> </w:t>
      </w:r>
      <w:r>
        <w:rPr>
          <w:rFonts w:hint="eastAsia"/>
        </w:rPr>
        <w:t>以及融合模型的调整有关.</w:t>
      </w:r>
    </w:p>
    <w:p w14:paraId="0E008021" w14:textId="60C4647D" w:rsidR="00E004BB" w:rsidRPr="00E004BB" w:rsidRDefault="00E004BB" w:rsidP="002D5EFD">
      <w:pPr>
        <w:pStyle w:val="a4"/>
        <w:ind w:left="420" w:firstLineChars="0" w:firstLine="0"/>
      </w:pPr>
      <w:r>
        <w:rPr>
          <w:rFonts w:hint="eastAsia"/>
        </w:rPr>
        <w:t>12月相比之前低分段样本量占比增加,</w:t>
      </w:r>
      <w:r>
        <w:t xml:space="preserve"> </w:t>
      </w:r>
      <w:r>
        <w:rPr>
          <w:rFonts w:hint="eastAsia"/>
        </w:rPr>
        <w:t>高分段样本量占比减少.</w:t>
      </w:r>
    </w:p>
    <w:p w14:paraId="58DAB4E2" w14:textId="7AF4C118" w:rsidR="002D5EFD" w:rsidRDefault="00C33BFC" w:rsidP="0038491C">
      <w:r w:rsidRPr="00C33BFC">
        <w:rPr>
          <w:noProof/>
        </w:rPr>
        <w:drawing>
          <wp:inline distT="0" distB="0" distL="0" distR="0" wp14:anchorId="1AA0A78A" wp14:editId="64E591B9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E3726" w14:textId="051B37DD" w:rsidR="00DB677C" w:rsidRDefault="00C33BFC" w:rsidP="0038491C">
      <w:r w:rsidRPr="00C33BFC">
        <w:rPr>
          <w:noProof/>
        </w:rPr>
        <w:lastRenderedPageBreak/>
        <w:drawing>
          <wp:inline distT="0" distB="0" distL="0" distR="0" wp14:anchorId="003AD4C8" wp14:editId="01F9DA8E">
            <wp:extent cx="6645910" cy="3322955"/>
            <wp:effectExtent l="0" t="0" r="254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EE790" w14:textId="1BA2AFEB" w:rsidR="00DB677C" w:rsidRDefault="00C33BFC" w:rsidP="0038491C">
      <w:r w:rsidRPr="00C33BFC">
        <w:rPr>
          <w:noProof/>
        </w:rPr>
        <w:drawing>
          <wp:inline distT="0" distB="0" distL="0" distR="0" wp14:anchorId="4B43917A" wp14:editId="024FA669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0E9E" w14:textId="1728BDC9" w:rsidR="0038491C" w:rsidRDefault="00C33BFC" w:rsidP="0038491C">
      <w:r w:rsidRPr="00C33BFC">
        <w:rPr>
          <w:noProof/>
        </w:rPr>
        <w:lastRenderedPageBreak/>
        <w:drawing>
          <wp:inline distT="0" distB="0" distL="0" distR="0" wp14:anchorId="11057342" wp14:editId="78C1AFF0">
            <wp:extent cx="6645910" cy="33229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92970" w14:textId="0BE0E52C" w:rsidR="0038491C" w:rsidRDefault="00E004BB" w:rsidP="0038491C">
      <w:r w:rsidRPr="00E004BB">
        <w:rPr>
          <w:noProof/>
        </w:rPr>
        <w:drawing>
          <wp:inline distT="0" distB="0" distL="0" distR="0" wp14:anchorId="4DC47797" wp14:editId="56BAB60C">
            <wp:extent cx="6645910" cy="3322955"/>
            <wp:effectExtent l="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6F4C" w14:textId="77777777" w:rsidR="00E004BB" w:rsidRDefault="00E004BB" w:rsidP="0038491C"/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84EAED8" w14:textId="09B62077" w:rsidR="00AC78FE" w:rsidRDefault="00AC78FE" w:rsidP="00E54A96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无明显异常波动.</w:t>
      </w:r>
    </w:p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1C6C8C09" w:rsidR="00014398" w:rsidRDefault="00E54A96" w:rsidP="00014398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整体有轻微的下降趋势,</w:t>
      </w:r>
      <w:r>
        <w:t xml:space="preserve"> </w:t>
      </w:r>
      <w:r>
        <w:rPr>
          <w:rFonts w:hint="eastAsia"/>
        </w:rPr>
        <w:t>主要也是因为在11月中旬客群调整较大导致的.</w:t>
      </w:r>
    </w:p>
    <w:p w14:paraId="00FFDC67" w14:textId="66605860" w:rsidR="00014398" w:rsidRDefault="00E54A96" w:rsidP="00014398">
      <w:r w:rsidRPr="00E54A96">
        <w:lastRenderedPageBreak/>
        <w:drawing>
          <wp:inline distT="0" distB="0" distL="0" distR="0" wp14:anchorId="192B4221" wp14:editId="4BA69027">
            <wp:extent cx="6645910" cy="3322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63009" w14:textId="21D0703F" w:rsidR="00DE0B52" w:rsidRDefault="00E54A96" w:rsidP="00014398">
      <w:r w:rsidRPr="00E54A96">
        <w:drawing>
          <wp:inline distT="0" distB="0" distL="0" distR="0" wp14:anchorId="546ED4BC" wp14:editId="39854E78">
            <wp:extent cx="6645910" cy="3322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248C" w14:textId="139AA5E0" w:rsidR="00DE0B52" w:rsidRDefault="00E54A96" w:rsidP="00014398">
      <w:r w:rsidRPr="00E54A96">
        <w:lastRenderedPageBreak/>
        <w:drawing>
          <wp:inline distT="0" distB="0" distL="0" distR="0" wp14:anchorId="2EDA4CA1" wp14:editId="2364BBDA">
            <wp:extent cx="6645910" cy="3322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AF72C" w14:textId="2A14F110" w:rsidR="00014398" w:rsidRDefault="00014398" w:rsidP="00014398"/>
    <w:p w14:paraId="619F935D" w14:textId="0070B6DA" w:rsidR="00014398" w:rsidRDefault="00014398" w:rsidP="00014398"/>
    <w:sectPr w:rsidR="0001439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371C7"/>
    <w:multiLevelType w:val="hybridMultilevel"/>
    <w:tmpl w:val="0832D65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1"/>
  </w:num>
  <w:num w:numId="2">
    <w:abstractNumId w:val="16"/>
  </w:num>
  <w:num w:numId="3">
    <w:abstractNumId w:val="8"/>
  </w:num>
  <w:num w:numId="4">
    <w:abstractNumId w:val="19"/>
  </w:num>
  <w:num w:numId="5">
    <w:abstractNumId w:val="17"/>
  </w:num>
  <w:num w:numId="6">
    <w:abstractNumId w:val="24"/>
  </w:num>
  <w:num w:numId="7">
    <w:abstractNumId w:val="12"/>
  </w:num>
  <w:num w:numId="8">
    <w:abstractNumId w:val="20"/>
  </w:num>
  <w:num w:numId="9">
    <w:abstractNumId w:val="23"/>
  </w:num>
  <w:num w:numId="10">
    <w:abstractNumId w:val="11"/>
  </w:num>
  <w:num w:numId="11">
    <w:abstractNumId w:val="1"/>
  </w:num>
  <w:num w:numId="12">
    <w:abstractNumId w:val="15"/>
  </w:num>
  <w:num w:numId="13">
    <w:abstractNumId w:val="14"/>
  </w:num>
  <w:num w:numId="14">
    <w:abstractNumId w:val="13"/>
  </w:num>
  <w:num w:numId="15">
    <w:abstractNumId w:val="18"/>
  </w:num>
  <w:num w:numId="16">
    <w:abstractNumId w:val="2"/>
  </w:num>
  <w:num w:numId="17">
    <w:abstractNumId w:val="10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9"/>
  </w:num>
  <w:num w:numId="24">
    <w:abstractNumId w:val="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56F8"/>
    <w:rsid w:val="00007D57"/>
    <w:rsid w:val="00007F46"/>
    <w:rsid w:val="00014272"/>
    <w:rsid w:val="00014398"/>
    <w:rsid w:val="00015AEA"/>
    <w:rsid w:val="00024F96"/>
    <w:rsid w:val="000328AE"/>
    <w:rsid w:val="00034626"/>
    <w:rsid w:val="000433CB"/>
    <w:rsid w:val="00043D71"/>
    <w:rsid w:val="00051014"/>
    <w:rsid w:val="000559B6"/>
    <w:rsid w:val="0006463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B54D6"/>
    <w:rsid w:val="000C27AE"/>
    <w:rsid w:val="000D0D77"/>
    <w:rsid w:val="000E1336"/>
    <w:rsid w:val="000E6703"/>
    <w:rsid w:val="000F67A9"/>
    <w:rsid w:val="001024E1"/>
    <w:rsid w:val="0010421F"/>
    <w:rsid w:val="00107CA7"/>
    <w:rsid w:val="00110609"/>
    <w:rsid w:val="001120E4"/>
    <w:rsid w:val="0012038F"/>
    <w:rsid w:val="00123B47"/>
    <w:rsid w:val="00125F8D"/>
    <w:rsid w:val="00132472"/>
    <w:rsid w:val="00136597"/>
    <w:rsid w:val="001379E9"/>
    <w:rsid w:val="00137D67"/>
    <w:rsid w:val="0014014A"/>
    <w:rsid w:val="00141252"/>
    <w:rsid w:val="001442DA"/>
    <w:rsid w:val="00145316"/>
    <w:rsid w:val="00155593"/>
    <w:rsid w:val="00177F29"/>
    <w:rsid w:val="0018559B"/>
    <w:rsid w:val="00192B62"/>
    <w:rsid w:val="001A201E"/>
    <w:rsid w:val="001A2EAA"/>
    <w:rsid w:val="001A38E2"/>
    <w:rsid w:val="001A5E4A"/>
    <w:rsid w:val="001B45B1"/>
    <w:rsid w:val="001B5000"/>
    <w:rsid w:val="001C63FE"/>
    <w:rsid w:val="001D5C77"/>
    <w:rsid w:val="001D738E"/>
    <w:rsid w:val="001F4E1B"/>
    <w:rsid w:val="00205FE1"/>
    <w:rsid w:val="00206CC2"/>
    <w:rsid w:val="00207068"/>
    <w:rsid w:val="00207DE3"/>
    <w:rsid w:val="00223559"/>
    <w:rsid w:val="00223A97"/>
    <w:rsid w:val="0023299B"/>
    <w:rsid w:val="00242FF0"/>
    <w:rsid w:val="00245408"/>
    <w:rsid w:val="002466A8"/>
    <w:rsid w:val="002555E2"/>
    <w:rsid w:val="00255CCB"/>
    <w:rsid w:val="00255D51"/>
    <w:rsid w:val="002602B6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3EB"/>
    <w:rsid w:val="002D1681"/>
    <w:rsid w:val="002D173F"/>
    <w:rsid w:val="002D4488"/>
    <w:rsid w:val="002D53D1"/>
    <w:rsid w:val="002D5EFD"/>
    <w:rsid w:val="002D64B3"/>
    <w:rsid w:val="002E6870"/>
    <w:rsid w:val="002E7ED9"/>
    <w:rsid w:val="002F69D0"/>
    <w:rsid w:val="003201F9"/>
    <w:rsid w:val="00323417"/>
    <w:rsid w:val="00325124"/>
    <w:rsid w:val="00331006"/>
    <w:rsid w:val="00333F69"/>
    <w:rsid w:val="0033496B"/>
    <w:rsid w:val="00337AFE"/>
    <w:rsid w:val="0034219B"/>
    <w:rsid w:val="00344489"/>
    <w:rsid w:val="00344933"/>
    <w:rsid w:val="0034736E"/>
    <w:rsid w:val="00352FB3"/>
    <w:rsid w:val="003577B8"/>
    <w:rsid w:val="00357F38"/>
    <w:rsid w:val="00361539"/>
    <w:rsid w:val="0036254A"/>
    <w:rsid w:val="003638CA"/>
    <w:rsid w:val="00365232"/>
    <w:rsid w:val="003708FA"/>
    <w:rsid w:val="003736A0"/>
    <w:rsid w:val="00374C06"/>
    <w:rsid w:val="0038491C"/>
    <w:rsid w:val="00391082"/>
    <w:rsid w:val="00392DB7"/>
    <w:rsid w:val="003A077F"/>
    <w:rsid w:val="003A6911"/>
    <w:rsid w:val="003B40F6"/>
    <w:rsid w:val="003C43F3"/>
    <w:rsid w:val="003D1611"/>
    <w:rsid w:val="003D2C5B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274E7"/>
    <w:rsid w:val="00441996"/>
    <w:rsid w:val="00442355"/>
    <w:rsid w:val="00445954"/>
    <w:rsid w:val="004464E2"/>
    <w:rsid w:val="004502D3"/>
    <w:rsid w:val="00455F51"/>
    <w:rsid w:val="0046508D"/>
    <w:rsid w:val="0046569E"/>
    <w:rsid w:val="004705F8"/>
    <w:rsid w:val="00472529"/>
    <w:rsid w:val="00474643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2936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1174E"/>
    <w:rsid w:val="00512A52"/>
    <w:rsid w:val="0051756C"/>
    <w:rsid w:val="005222F0"/>
    <w:rsid w:val="00522B2B"/>
    <w:rsid w:val="005310EE"/>
    <w:rsid w:val="0053247A"/>
    <w:rsid w:val="00541D70"/>
    <w:rsid w:val="00544318"/>
    <w:rsid w:val="00544B63"/>
    <w:rsid w:val="00547561"/>
    <w:rsid w:val="00551BE9"/>
    <w:rsid w:val="00552119"/>
    <w:rsid w:val="00557AE2"/>
    <w:rsid w:val="00562662"/>
    <w:rsid w:val="00567CFB"/>
    <w:rsid w:val="00571BE7"/>
    <w:rsid w:val="0057674A"/>
    <w:rsid w:val="005779EA"/>
    <w:rsid w:val="00581345"/>
    <w:rsid w:val="00582BDF"/>
    <w:rsid w:val="005866F8"/>
    <w:rsid w:val="005877B6"/>
    <w:rsid w:val="00590726"/>
    <w:rsid w:val="005921F6"/>
    <w:rsid w:val="005A75D2"/>
    <w:rsid w:val="005B3152"/>
    <w:rsid w:val="005B4FDB"/>
    <w:rsid w:val="005B65CD"/>
    <w:rsid w:val="005C3965"/>
    <w:rsid w:val="005C6CDD"/>
    <w:rsid w:val="005D13FC"/>
    <w:rsid w:val="005D3B9A"/>
    <w:rsid w:val="005E45E6"/>
    <w:rsid w:val="005F4406"/>
    <w:rsid w:val="00601511"/>
    <w:rsid w:val="00601EA3"/>
    <w:rsid w:val="00620AB1"/>
    <w:rsid w:val="006235FD"/>
    <w:rsid w:val="006241B4"/>
    <w:rsid w:val="0064131A"/>
    <w:rsid w:val="00641C92"/>
    <w:rsid w:val="006472AB"/>
    <w:rsid w:val="0065414A"/>
    <w:rsid w:val="006576BD"/>
    <w:rsid w:val="006576F1"/>
    <w:rsid w:val="00666987"/>
    <w:rsid w:val="00670900"/>
    <w:rsid w:val="006748B1"/>
    <w:rsid w:val="006748F1"/>
    <w:rsid w:val="006754A5"/>
    <w:rsid w:val="00675557"/>
    <w:rsid w:val="0067670D"/>
    <w:rsid w:val="00680FD6"/>
    <w:rsid w:val="00681255"/>
    <w:rsid w:val="0068279C"/>
    <w:rsid w:val="00683E2F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E4AFB"/>
    <w:rsid w:val="006F1C49"/>
    <w:rsid w:val="006F505B"/>
    <w:rsid w:val="006F5BD3"/>
    <w:rsid w:val="00700AB3"/>
    <w:rsid w:val="007047B5"/>
    <w:rsid w:val="00710978"/>
    <w:rsid w:val="00710DF6"/>
    <w:rsid w:val="0071141C"/>
    <w:rsid w:val="00712C47"/>
    <w:rsid w:val="00712FCD"/>
    <w:rsid w:val="00715A0C"/>
    <w:rsid w:val="007166AB"/>
    <w:rsid w:val="00716A13"/>
    <w:rsid w:val="007253DE"/>
    <w:rsid w:val="00727991"/>
    <w:rsid w:val="00736FA1"/>
    <w:rsid w:val="00740483"/>
    <w:rsid w:val="007552E2"/>
    <w:rsid w:val="00755DA5"/>
    <w:rsid w:val="00755E94"/>
    <w:rsid w:val="00760C5E"/>
    <w:rsid w:val="00761F1E"/>
    <w:rsid w:val="00762455"/>
    <w:rsid w:val="00775E50"/>
    <w:rsid w:val="00782B07"/>
    <w:rsid w:val="00784B8C"/>
    <w:rsid w:val="0079291F"/>
    <w:rsid w:val="00792E7B"/>
    <w:rsid w:val="007963C1"/>
    <w:rsid w:val="007A4410"/>
    <w:rsid w:val="007A70AE"/>
    <w:rsid w:val="007B41C1"/>
    <w:rsid w:val="007B5C3B"/>
    <w:rsid w:val="007C32ED"/>
    <w:rsid w:val="007C68C6"/>
    <w:rsid w:val="007D4719"/>
    <w:rsid w:val="007E1607"/>
    <w:rsid w:val="007E3425"/>
    <w:rsid w:val="007E5301"/>
    <w:rsid w:val="007F7FED"/>
    <w:rsid w:val="00800C7F"/>
    <w:rsid w:val="00802AFA"/>
    <w:rsid w:val="008050ED"/>
    <w:rsid w:val="00816CF6"/>
    <w:rsid w:val="00821176"/>
    <w:rsid w:val="008272BE"/>
    <w:rsid w:val="00827806"/>
    <w:rsid w:val="00835003"/>
    <w:rsid w:val="008363D0"/>
    <w:rsid w:val="00850B60"/>
    <w:rsid w:val="00863545"/>
    <w:rsid w:val="0086620E"/>
    <w:rsid w:val="0086693D"/>
    <w:rsid w:val="00871F8B"/>
    <w:rsid w:val="00876704"/>
    <w:rsid w:val="00880B7D"/>
    <w:rsid w:val="00882B64"/>
    <w:rsid w:val="00884A72"/>
    <w:rsid w:val="00885BF6"/>
    <w:rsid w:val="008874F0"/>
    <w:rsid w:val="00895C50"/>
    <w:rsid w:val="008A7A7E"/>
    <w:rsid w:val="008C4E88"/>
    <w:rsid w:val="008C5B0B"/>
    <w:rsid w:val="008D330A"/>
    <w:rsid w:val="008D4157"/>
    <w:rsid w:val="008E2592"/>
    <w:rsid w:val="008E5D54"/>
    <w:rsid w:val="008F026A"/>
    <w:rsid w:val="00903584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53E2"/>
    <w:rsid w:val="00947418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6499"/>
    <w:rsid w:val="009D0441"/>
    <w:rsid w:val="009D17D2"/>
    <w:rsid w:val="009D1DAB"/>
    <w:rsid w:val="009D1FAD"/>
    <w:rsid w:val="009D5239"/>
    <w:rsid w:val="009E04DA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39FE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AD"/>
    <w:rsid w:val="00A67D51"/>
    <w:rsid w:val="00A708BB"/>
    <w:rsid w:val="00A712F7"/>
    <w:rsid w:val="00A82306"/>
    <w:rsid w:val="00A86ECB"/>
    <w:rsid w:val="00A9162A"/>
    <w:rsid w:val="00A94BF9"/>
    <w:rsid w:val="00AA317E"/>
    <w:rsid w:val="00AA3661"/>
    <w:rsid w:val="00AB009E"/>
    <w:rsid w:val="00AB133C"/>
    <w:rsid w:val="00AC78FE"/>
    <w:rsid w:val="00AD50CF"/>
    <w:rsid w:val="00AD5568"/>
    <w:rsid w:val="00AD5BF8"/>
    <w:rsid w:val="00AD7D4A"/>
    <w:rsid w:val="00AE151B"/>
    <w:rsid w:val="00AF7571"/>
    <w:rsid w:val="00AF7974"/>
    <w:rsid w:val="00AF7B7D"/>
    <w:rsid w:val="00B01A7B"/>
    <w:rsid w:val="00B0350B"/>
    <w:rsid w:val="00B03D46"/>
    <w:rsid w:val="00B12B87"/>
    <w:rsid w:val="00B155CB"/>
    <w:rsid w:val="00B15995"/>
    <w:rsid w:val="00B15E15"/>
    <w:rsid w:val="00B1774D"/>
    <w:rsid w:val="00B205A6"/>
    <w:rsid w:val="00B23367"/>
    <w:rsid w:val="00B23EB9"/>
    <w:rsid w:val="00B240A0"/>
    <w:rsid w:val="00B30A74"/>
    <w:rsid w:val="00B34999"/>
    <w:rsid w:val="00B36584"/>
    <w:rsid w:val="00B43EEA"/>
    <w:rsid w:val="00B536CB"/>
    <w:rsid w:val="00B55C03"/>
    <w:rsid w:val="00B569D2"/>
    <w:rsid w:val="00B615FD"/>
    <w:rsid w:val="00B65DFA"/>
    <w:rsid w:val="00B75A09"/>
    <w:rsid w:val="00B83807"/>
    <w:rsid w:val="00B8552E"/>
    <w:rsid w:val="00B911B2"/>
    <w:rsid w:val="00B933FB"/>
    <w:rsid w:val="00B93B93"/>
    <w:rsid w:val="00B94D7E"/>
    <w:rsid w:val="00BA16BC"/>
    <w:rsid w:val="00BA6CBE"/>
    <w:rsid w:val="00BB12E6"/>
    <w:rsid w:val="00BB1422"/>
    <w:rsid w:val="00BB7452"/>
    <w:rsid w:val="00BC2C03"/>
    <w:rsid w:val="00BC5CAC"/>
    <w:rsid w:val="00BD2B71"/>
    <w:rsid w:val="00BD4E9B"/>
    <w:rsid w:val="00BD6B8B"/>
    <w:rsid w:val="00BE32FC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33BFC"/>
    <w:rsid w:val="00C42339"/>
    <w:rsid w:val="00C42C93"/>
    <w:rsid w:val="00C471E0"/>
    <w:rsid w:val="00C5497D"/>
    <w:rsid w:val="00C607EB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9771D"/>
    <w:rsid w:val="00CA03AA"/>
    <w:rsid w:val="00CA2CE4"/>
    <w:rsid w:val="00CA701B"/>
    <w:rsid w:val="00CB1AAA"/>
    <w:rsid w:val="00CB2C18"/>
    <w:rsid w:val="00CB46B8"/>
    <w:rsid w:val="00CC14E3"/>
    <w:rsid w:val="00CD1A27"/>
    <w:rsid w:val="00CD64DE"/>
    <w:rsid w:val="00CD78EC"/>
    <w:rsid w:val="00CE00F8"/>
    <w:rsid w:val="00CE197F"/>
    <w:rsid w:val="00CF114B"/>
    <w:rsid w:val="00D04014"/>
    <w:rsid w:val="00D06E9A"/>
    <w:rsid w:val="00D13AD8"/>
    <w:rsid w:val="00D14AF2"/>
    <w:rsid w:val="00D23FC2"/>
    <w:rsid w:val="00D32F88"/>
    <w:rsid w:val="00D33CBD"/>
    <w:rsid w:val="00D40F23"/>
    <w:rsid w:val="00D53C7A"/>
    <w:rsid w:val="00D54EA1"/>
    <w:rsid w:val="00D5606B"/>
    <w:rsid w:val="00D565E2"/>
    <w:rsid w:val="00D66418"/>
    <w:rsid w:val="00D8758B"/>
    <w:rsid w:val="00D957BE"/>
    <w:rsid w:val="00DB1C71"/>
    <w:rsid w:val="00DB677C"/>
    <w:rsid w:val="00DC5828"/>
    <w:rsid w:val="00DD0342"/>
    <w:rsid w:val="00DE0B52"/>
    <w:rsid w:val="00DE2824"/>
    <w:rsid w:val="00DF1613"/>
    <w:rsid w:val="00DF3EEF"/>
    <w:rsid w:val="00DF6ADD"/>
    <w:rsid w:val="00E004BB"/>
    <w:rsid w:val="00E020DD"/>
    <w:rsid w:val="00E07D75"/>
    <w:rsid w:val="00E11B2A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52F9D"/>
    <w:rsid w:val="00E54A96"/>
    <w:rsid w:val="00E55AB0"/>
    <w:rsid w:val="00E606CE"/>
    <w:rsid w:val="00E62014"/>
    <w:rsid w:val="00E64BA8"/>
    <w:rsid w:val="00E64EF0"/>
    <w:rsid w:val="00E65825"/>
    <w:rsid w:val="00E662C1"/>
    <w:rsid w:val="00E6634B"/>
    <w:rsid w:val="00E733A4"/>
    <w:rsid w:val="00E74206"/>
    <w:rsid w:val="00E75602"/>
    <w:rsid w:val="00E77A27"/>
    <w:rsid w:val="00E81979"/>
    <w:rsid w:val="00E86088"/>
    <w:rsid w:val="00E90A35"/>
    <w:rsid w:val="00E91831"/>
    <w:rsid w:val="00E948AD"/>
    <w:rsid w:val="00EA04D1"/>
    <w:rsid w:val="00EA12BF"/>
    <w:rsid w:val="00EA230A"/>
    <w:rsid w:val="00EA2D1B"/>
    <w:rsid w:val="00EB6657"/>
    <w:rsid w:val="00EB6F16"/>
    <w:rsid w:val="00EC2652"/>
    <w:rsid w:val="00EE0A62"/>
    <w:rsid w:val="00EE2A7D"/>
    <w:rsid w:val="00EE74B8"/>
    <w:rsid w:val="00EF03E0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254F9"/>
    <w:rsid w:val="00F4161E"/>
    <w:rsid w:val="00F44BB1"/>
    <w:rsid w:val="00F45BAF"/>
    <w:rsid w:val="00F50A55"/>
    <w:rsid w:val="00F5170F"/>
    <w:rsid w:val="00F51929"/>
    <w:rsid w:val="00F522D7"/>
    <w:rsid w:val="00F54586"/>
    <w:rsid w:val="00F6156C"/>
    <w:rsid w:val="00F71C75"/>
    <w:rsid w:val="00F71DD9"/>
    <w:rsid w:val="00F73DC6"/>
    <w:rsid w:val="00F76460"/>
    <w:rsid w:val="00F77C26"/>
    <w:rsid w:val="00F905BB"/>
    <w:rsid w:val="00F937B4"/>
    <w:rsid w:val="00F97787"/>
    <w:rsid w:val="00FA6F83"/>
    <w:rsid w:val="00FB0C9D"/>
    <w:rsid w:val="00FD402E"/>
    <w:rsid w:val="00FD4ACB"/>
    <w:rsid w:val="00FD5A8E"/>
    <w:rsid w:val="00FE14F8"/>
    <w:rsid w:val="00FE72C1"/>
    <w:rsid w:val="00FF47C4"/>
    <w:rsid w:val="00FF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a5">
    <w:name w:val="Table Grid"/>
    <w:basedOn w:val="a1"/>
    <w:uiPriority w:val="39"/>
    <w:rsid w:val="007A44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97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6B857D-C7E4-4019-9812-A74FED1B3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3244</TotalTime>
  <Pages>1</Pages>
  <Words>2169</Words>
  <Characters>12365</Characters>
  <Application>Microsoft Office Word</Application>
  <DocSecurity>0</DocSecurity>
  <Lines>103</Lines>
  <Paragraphs>29</Paragraphs>
  <ScaleCrop>false</ScaleCrop>
  <Company/>
  <LinksUpToDate>false</LinksUpToDate>
  <CharactersWithSpaces>14505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471</cp:revision>
  <cp:lastPrinted>2020-01-15T10:11:00Z</cp:lastPrinted>
  <dcterms:created xsi:type="dcterms:W3CDTF">2019-08-30T06:57:00Z</dcterms:created>
  <dcterms:modified xsi:type="dcterms:W3CDTF">2020-01-15T10:12:00Z</dcterms:modified>
</cp:coreProperties>
</file>